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w:t>
      </w:r>
    </w:p>
    <w:p w:rsidR="000E23CD" w:rsidRDefault="000E23CD" w:rsidP="007D1107">
      <w:pPr>
        <w:jc w:val="center"/>
        <w:rPr>
          <w:b/>
          <w:sz w:val="28"/>
          <w:szCs w:val="28"/>
        </w:rPr>
      </w:pPr>
    </w:p>
    <w:p w:rsidR="007D1107" w:rsidRPr="00367036" w:rsidRDefault="007D1107" w:rsidP="007D1107">
      <w:pPr>
        <w:jc w:val="center"/>
        <w:rPr>
          <w:b/>
          <w:sz w:val="28"/>
          <w:szCs w:val="28"/>
        </w:rPr>
      </w:pPr>
      <w:r w:rsidRPr="00367036">
        <w:rPr>
          <w:b/>
          <w:sz w:val="28"/>
          <w:szCs w:val="28"/>
        </w:rPr>
        <w:t xml:space="preserve">Департамент финансовых рынков и </w:t>
      </w:r>
      <w:r w:rsidR="00D71FC4">
        <w:rPr>
          <w:b/>
          <w:sz w:val="28"/>
          <w:szCs w:val="28"/>
        </w:rPr>
        <w:t>финансового инжиниринга</w:t>
      </w:r>
    </w:p>
    <w:p w:rsidR="00F429F8" w:rsidRPr="000E23CD" w:rsidRDefault="000E23CD" w:rsidP="00F429F8">
      <w:pPr>
        <w:rPr>
          <w:b/>
          <w:color w:val="000000"/>
          <w:sz w:val="28"/>
          <w:szCs w:val="28"/>
        </w:rPr>
      </w:pPr>
      <w:r w:rsidRPr="000E23CD">
        <w:rPr>
          <w:b/>
          <w:color w:val="000000"/>
          <w:sz w:val="28"/>
          <w:szCs w:val="28"/>
        </w:rPr>
        <w:t xml:space="preserve">                                                 Финансового факультета</w:t>
      </w:r>
    </w:p>
    <w:p w:rsidR="00F429F8" w:rsidRDefault="00F429F8" w:rsidP="00F429F8">
      <w:pPr>
        <w:rPr>
          <w:color w:val="000000"/>
          <w:sz w:val="28"/>
          <w:szCs w:val="28"/>
        </w:rPr>
      </w:pPr>
    </w:p>
    <w:p w:rsidR="000E23CD" w:rsidRPr="00F429F8" w:rsidRDefault="000E23CD"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4720"/>
      </w:tblGrid>
      <w:tr w:rsidR="00F429F8" w:rsidRPr="00F429F8" w:rsidTr="00F65308">
        <w:tc>
          <w:tcPr>
            <w:tcW w:w="2587" w:type="pct"/>
          </w:tcPr>
          <w:p w:rsidR="00F429F8" w:rsidRPr="00F429F8" w:rsidRDefault="00F429F8" w:rsidP="00F429F8">
            <w:pPr>
              <w:jc w:val="center"/>
              <w:rPr>
                <w:color w:val="000000"/>
                <w:sz w:val="28"/>
                <w:szCs w:val="28"/>
              </w:rPr>
            </w:pPr>
          </w:p>
          <w:p w:rsidR="00F429F8" w:rsidRPr="00F429F8" w:rsidRDefault="00F429F8" w:rsidP="00C9507B">
            <w:pPr>
              <w:jc w:val="center"/>
              <w:rPr>
                <w:color w:val="000000"/>
                <w:sz w:val="28"/>
                <w:szCs w:val="28"/>
              </w:rPr>
            </w:pPr>
          </w:p>
        </w:tc>
        <w:tc>
          <w:tcPr>
            <w:tcW w:w="2413" w:type="pct"/>
          </w:tcPr>
          <w:p w:rsidR="007D4A73" w:rsidRPr="007D4A73" w:rsidRDefault="007D4A73" w:rsidP="007D4A73">
            <w:pPr>
              <w:tabs>
                <w:tab w:val="left" w:pos="270"/>
              </w:tabs>
              <w:spacing w:before="240" w:after="200"/>
              <w:rPr>
                <w:rFonts w:eastAsia="Calibri"/>
                <w:sz w:val="28"/>
                <w:szCs w:val="28"/>
              </w:rPr>
            </w:pPr>
            <w:r>
              <w:rPr>
                <w:b/>
                <w:sz w:val="28"/>
                <w:szCs w:val="28"/>
              </w:rPr>
              <w:t xml:space="preserve">           </w:t>
            </w:r>
            <w:r w:rsidRPr="007D4A73">
              <w:rPr>
                <w:rFonts w:eastAsia="Calibri"/>
                <w:sz w:val="28"/>
                <w:szCs w:val="28"/>
              </w:rPr>
              <w:t>УТВЕРЖДАЮ</w:t>
            </w:r>
          </w:p>
          <w:p w:rsidR="007D4A73" w:rsidRDefault="007D4A73" w:rsidP="007D4A73">
            <w:pPr>
              <w:tabs>
                <w:tab w:val="left" w:pos="270"/>
              </w:tabs>
              <w:spacing w:after="200"/>
              <w:ind w:left="739"/>
              <w:rPr>
                <w:rFonts w:eastAsia="Calibri"/>
                <w:sz w:val="28"/>
                <w:szCs w:val="28"/>
              </w:rPr>
            </w:pPr>
            <w:r>
              <w:rPr>
                <w:rFonts w:eastAsia="Calibri"/>
                <w:sz w:val="28"/>
                <w:szCs w:val="28"/>
              </w:rPr>
              <w:t>Проректор по учебной и</w:t>
            </w:r>
          </w:p>
          <w:p w:rsidR="007D4A73" w:rsidRDefault="007D4A73" w:rsidP="007D4A73">
            <w:pPr>
              <w:tabs>
                <w:tab w:val="left" w:pos="270"/>
              </w:tabs>
              <w:spacing w:after="200"/>
              <w:ind w:left="739"/>
              <w:rPr>
                <w:rFonts w:eastAsia="Calibri"/>
                <w:sz w:val="28"/>
                <w:szCs w:val="28"/>
              </w:rPr>
            </w:pPr>
            <w:r>
              <w:rPr>
                <w:rFonts w:eastAsia="Calibri"/>
                <w:sz w:val="28"/>
                <w:szCs w:val="28"/>
              </w:rPr>
              <w:t xml:space="preserve">методической работе </w:t>
            </w:r>
          </w:p>
          <w:p w:rsidR="007D4A73" w:rsidRDefault="007D4A73" w:rsidP="007D4A73">
            <w:pPr>
              <w:tabs>
                <w:tab w:val="left" w:pos="270"/>
              </w:tabs>
              <w:spacing w:after="200"/>
              <w:ind w:left="739"/>
              <w:rPr>
                <w:rFonts w:eastAsia="Calibri"/>
                <w:sz w:val="28"/>
                <w:szCs w:val="28"/>
              </w:rPr>
            </w:pPr>
            <w:r>
              <w:rPr>
                <w:rFonts w:eastAsia="Calibri"/>
                <w:sz w:val="28"/>
                <w:szCs w:val="28"/>
              </w:rPr>
              <w:t>_____________Е.А. Каменева</w:t>
            </w:r>
          </w:p>
          <w:p w:rsidR="00F429F8" w:rsidRPr="00F429F8" w:rsidRDefault="007D4A73" w:rsidP="007D4A73">
            <w:pPr>
              <w:jc w:val="center"/>
              <w:rPr>
                <w:color w:val="000000"/>
                <w:sz w:val="28"/>
                <w:szCs w:val="28"/>
              </w:rPr>
            </w:pPr>
            <w:r>
              <w:rPr>
                <w:rFonts w:eastAsia="Calibri"/>
                <w:sz w:val="28"/>
                <w:szCs w:val="28"/>
              </w:rPr>
              <w:t xml:space="preserve">    </w:t>
            </w:r>
            <w:r w:rsidRPr="0034592A">
              <w:rPr>
                <w:rFonts w:eastAsia="Calibri"/>
                <w:sz w:val="28"/>
                <w:szCs w:val="28"/>
              </w:rPr>
              <w:t>«</w:t>
            </w:r>
            <w:r w:rsidR="000E23CD">
              <w:rPr>
                <w:rFonts w:eastAsia="Calibri"/>
                <w:sz w:val="28"/>
                <w:szCs w:val="28"/>
              </w:rPr>
              <w:t xml:space="preserve">28» марта </w:t>
            </w:r>
            <w:r w:rsidRPr="0034592A">
              <w:rPr>
                <w:rFonts w:eastAsia="Calibri"/>
                <w:sz w:val="28"/>
                <w:szCs w:val="28"/>
              </w:rPr>
              <w:t>202</w:t>
            </w:r>
            <w:r w:rsidR="0005643F" w:rsidRPr="000E23CD">
              <w:rPr>
                <w:rFonts w:eastAsia="Calibri"/>
                <w:sz w:val="28"/>
                <w:szCs w:val="28"/>
              </w:rPr>
              <w:t>3</w:t>
            </w:r>
            <w:r w:rsidRPr="0034592A">
              <w:rPr>
                <w:rFonts w:eastAsia="Calibri"/>
                <w:sz w:val="28"/>
                <w:szCs w:val="28"/>
              </w:rPr>
              <w:t xml:space="preserve"> г.</w:t>
            </w:r>
          </w:p>
        </w:tc>
      </w:tr>
    </w:tbl>
    <w:p w:rsidR="00F429F8" w:rsidRPr="00F429F8" w:rsidRDefault="00F429F8" w:rsidP="00F429F8">
      <w:pPr>
        <w:rPr>
          <w:color w:val="000000"/>
          <w:sz w:val="28"/>
          <w:szCs w:val="28"/>
        </w:rPr>
      </w:pPr>
    </w:p>
    <w:p w:rsidR="00F429F8" w:rsidRDefault="00F429F8" w:rsidP="00F429F8">
      <w:pPr>
        <w:jc w:val="center"/>
        <w:rPr>
          <w:b/>
          <w:bCs/>
          <w:color w:val="000000"/>
          <w:sz w:val="32"/>
          <w:szCs w:val="32"/>
        </w:rPr>
      </w:pPr>
    </w:p>
    <w:p w:rsidR="00C9507B" w:rsidRPr="00F429F8" w:rsidRDefault="00C9507B" w:rsidP="00F429F8">
      <w:pPr>
        <w:jc w:val="cente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2C3C45" w:rsidRDefault="00F429F8" w:rsidP="00F429F8">
      <w:pPr>
        <w:jc w:val="center"/>
        <w:rPr>
          <w:b/>
          <w:bCs/>
          <w:color w:val="000000"/>
          <w:sz w:val="28"/>
          <w:szCs w:val="28"/>
        </w:rPr>
      </w:pPr>
      <w:r w:rsidRPr="002C3C45">
        <w:rPr>
          <w:b/>
          <w:bCs/>
          <w:color w:val="000000"/>
          <w:sz w:val="28"/>
          <w:szCs w:val="28"/>
        </w:rPr>
        <w:t>ПРОГРАММА ПРОИЗВОДСТВЕННОЙ ПРАКТИКИ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38.04.0</w:t>
      </w:r>
      <w:r w:rsidR="00C036A9">
        <w:rPr>
          <w:color w:val="000000"/>
          <w:sz w:val="28"/>
          <w:szCs w:val="28"/>
        </w:rPr>
        <w:t>8</w:t>
      </w:r>
      <w:r w:rsidRPr="00F429F8">
        <w:rPr>
          <w:color w:val="000000"/>
          <w:sz w:val="28"/>
          <w:szCs w:val="28"/>
        </w:rPr>
        <w:t xml:space="preserve"> </w:t>
      </w:r>
      <w:r w:rsidR="00721C93">
        <w:rPr>
          <w:color w:val="000000"/>
          <w:sz w:val="28"/>
          <w:szCs w:val="28"/>
        </w:rPr>
        <w:t>«</w:t>
      </w:r>
      <w:r w:rsidRPr="00F429F8">
        <w:rPr>
          <w:color w:val="000000"/>
          <w:sz w:val="28"/>
          <w:szCs w:val="28"/>
        </w:rPr>
        <w:t>Финансы и кредит</w:t>
      </w:r>
      <w:r w:rsidR="00721C93">
        <w:rPr>
          <w:color w:val="000000"/>
          <w:sz w:val="28"/>
          <w:szCs w:val="28"/>
        </w:rPr>
        <w:t>»</w:t>
      </w:r>
      <w:r w:rsidRPr="00F429F8">
        <w:rPr>
          <w:color w:val="000000"/>
          <w:sz w:val="28"/>
          <w:szCs w:val="28"/>
        </w:rPr>
        <w:t xml:space="preserve">,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F429F8" w:rsidRPr="00F429F8" w:rsidRDefault="00F429F8" w:rsidP="00F429F8">
      <w:pPr>
        <w:jc w:val="center"/>
        <w:rPr>
          <w:color w:val="000000"/>
          <w:spacing w:val="1"/>
          <w:sz w:val="28"/>
          <w:szCs w:val="28"/>
        </w:rPr>
      </w:pPr>
      <w:r w:rsidRPr="00F429F8">
        <w:rPr>
          <w:color w:val="000000"/>
          <w:spacing w:val="1"/>
          <w:sz w:val="28"/>
          <w:szCs w:val="28"/>
        </w:rPr>
        <w:t>«Анализ финансовых рынков»</w:t>
      </w:r>
    </w:p>
    <w:p w:rsidR="00F429F8" w:rsidRPr="00F429F8" w:rsidRDefault="00F429F8" w:rsidP="00F429F8">
      <w:pPr>
        <w:rPr>
          <w:rFonts w:ascii="Calibri" w:hAnsi="Calibri" w:cs="Calibri"/>
          <w:color w:val="000000"/>
          <w:sz w:val="28"/>
          <w:szCs w:val="28"/>
        </w:rPr>
      </w:pPr>
    </w:p>
    <w:p w:rsidR="00F429F8" w:rsidRPr="00F429F8" w:rsidRDefault="00F429F8" w:rsidP="00F429F8">
      <w:pPr>
        <w:jc w:val="center"/>
        <w:rPr>
          <w:i/>
          <w:color w:val="000000"/>
          <w:sz w:val="28"/>
          <w:szCs w:val="28"/>
        </w:rPr>
      </w:pPr>
    </w:p>
    <w:p w:rsidR="00F429F8" w:rsidRPr="00F429F8" w:rsidRDefault="00F429F8" w:rsidP="00F429F8">
      <w:pPr>
        <w:jc w:val="center"/>
        <w:rPr>
          <w:i/>
          <w:color w:val="000000"/>
          <w:sz w:val="28"/>
          <w:szCs w:val="28"/>
        </w:rPr>
      </w:pPr>
    </w:p>
    <w:p w:rsidR="00F429F8" w:rsidRPr="00C9507B" w:rsidRDefault="00F429F8" w:rsidP="00D71FC4">
      <w:pPr>
        <w:jc w:val="center"/>
        <w:rPr>
          <w:i/>
          <w:iCs/>
          <w:color w:val="000000"/>
          <w:sz w:val="26"/>
          <w:szCs w:val="26"/>
        </w:rPr>
      </w:pPr>
      <w:r w:rsidRPr="00C9507B">
        <w:rPr>
          <w:i/>
          <w:iCs/>
          <w:color w:val="000000"/>
          <w:sz w:val="26"/>
          <w:szCs w:val="26"/>
        </w:rPr>
        <w:t>Рекомендовано Ученым советом Ф</w:t>
      </w:r>
      <w:r w:rsidR="00D71FC4" w:rsidRPr="00C9507B">
        <w:rPr>
          <w:i/>
          <w:iCs/>
          <w:color w:val="000000"/>
          <w:sz w:val="26"/>
          <w:szCs w:val="26"/>
        </w:rPr>
        <w:t>инансового ф</w:t>
      </w:r>
      <w:r w:rsidRPr="00C9507B">
        <w:rPr>
          <w:i/>
          <w:iCs/>
          <w:color w:val="000000"/>
          <w:sz w:val="26"/>
          <w:szCs w:val="26"/>
        </w:rPr>
        <w:t xml:space="preserve">акультета </w:t>
      </w:r>
    </w:p>
    <w:p w:rsidR="00F429F8" w:rsidRPr="00C9507B" w:rsidRDefault="00F429F8" w:rsidP="00F429F8">
      <w:pPr>
        <w:jc w:val="center"/>
        <w:rPr>
          <w:i/>
          <w:iCs/>
          <w:color w:val="000000"/>
          <w:sz w:val="26"/>
          <w:szCs w:val="26"/>
        </w:rPr>
      </w:pPr>
      <w:r w:rsidRPr="00C9507B">
        <w:rPr>
          <w:i/>
          <w:iCs/>
          <w:color w:val="000000"/>
          <w:sz w:val="26"/>
          <w:szCs w:val="26"/>
        </w:rPr>
        <w:t>(протокол №</w:t>
      </w:r>
      <w:r w:rsidR="00C9507B" w:rsidRPr="00C9507B">
        <w:rPr>
          <w:i/>
          <w:iCs/>
          <w:color w:val="000000"/>
          <w:sz w:val="26"/>
          <w:szCs w:val="26"/>
        </w:rPr>
        <w:t>32</w:t>
      </w:r>
      <w:r w:rsidRPr="00C9507B">
        <w:rPr>
          <w:i/>
          <w:iCs/>
          <w:color w:val="000000"/>
          <w:sz w:val="26"/>
          <w:szCs w:val="26"/>
        </w:rPr>
        <w:t xml:space="preserve"> </w:t>
      </w:r>
      <w:r w:rsidR="00D71FC4" w:rsidRPr="00C9507B">
        <w:rPr>
          <w:i/>
          <w:iCs/>
          <w:color w:val="000000"/>
          <w:sz w:val="26"/>
          <w:szCs w:val="26"/>
        </w:rPr>
        <w:t xml:space="preserve"> </w:t>
      </w:r>
      <w:r w:rsidRPr="00C9507B">
        <w:rPr>
          <w:i/>
          <w:iCs/>
          <w:color w:val="000000"/>
          <w:sz w:val="26"/>
          <w:szCs w:val="26"/>
        </w:rPr>
        <w:t xml:space="preserve"> от </w:t>
      </w:r>
      <w:r w:rsidR="00D71FC4" w:rsidRPr="00C9507B">
        <w:rPr>
          <w:i/>
          <w:iCs/>
          <w:color w:val="000000"/>
          <w:sz w:val="26"/>
          <w:szCs w:val="26"/>
        </w:rPr>
        <w:t xml:space="preserve"> </w:t>
      </w:r>
      <w:r w:rsidRPr="00C9507B">
        <w:rPr>
          <w:i/>
          <w:iCs/>
          <w:color w:val="000000"/>
          <w:sz w:val="26"/>
          <w:szCs w:val="26"/>
        </w:rPr>
        <w:t xml:space="preserve"> </w:t>
      </w:r>
      <w:r w:rsidR="00C9507B" w:rsidRPr="00C9507B">
        <w:rPr>
          <w:i/>
          <w:iCs/>
          <w:color w:val="000000"/>
          <w:sz w:val="26"/>
          <w:szCs w:val="26"/>
        </w:rPr>
        <w:t>21 марта 2023</w:t>
      </w:r>
      <w:r w:rsidRPr="00C9507B">
        <w:rPr>
          <w:i/>
          <w:iCs/>
          <w:color w:val="000000"/>
          <w:sz w:val="26"/>
          <w:szCs w:val="26"/>
        </w:rPr>
        <w:t xml:space="preserve"> г.)</w:t>
      </w:r>
    </w:p>
    <w:p w:rsidR="002C3C45" w:rsidRPr="00C9507B" w:rsidRDefault="002C3C45" w:rsidP="00F429F8">
      <w:pPr>
        <w:jc w:val="center"/>
        <w:rPr>
          <w:i/>
          <w:iCs/>
          <w:color w:val="000000"/>
          <w:sz w:val="26"/>
          <w:szCs w:val="26"/>
        </w:rPr>
      </w:pPr>
    </w:p>
    <w:p w:rsidR="002C3C45" w:rsidRPr="00C9507B" w:rsidRDefault="00F429F8" w:rsidP="00F429F8">
      <w:pPr>
        <w:jc w:val="center"/>
        <w:rPr>
          <w:i/>
          <w:iCs/>
          <w:color w:val="000000"/>
          <w:sz w:val="26"/>
          <w:szCs w:val="26"/>
        </w:rPr>
      </w:pPr>
      <w:r w:rsidRPr="00C9507B">
        <w:rPr>
          <w:i/>
          <w:iCs/>
          <w:color w:val="000000"/>
          <w:sz w:val="26"/>
          <w:szCs w:val="26"/>
        </w:rPr>
        <w:t xml:space="preserve">Одобрено </w:t>
      </w:r>
      <w:r w:rsidR="002C3C45" w:rsidRPr="00C9507B">
        <w:rPr>
          <w:i/>
          <w:iCs/>
          <w:color w:val="000000"/>
          <w:sz w:val="26"/>
          <w:szCs w:val="26"/>
        </w:rPr>
        <w:t>Советом у</w:t>
      </w:r>
      <w:r w:rsidRPr="00C9507B">
        <w:rPr>
          <w:i/>
          <w:iCs/>
          <w:color w:val="000000"/>
          <w:sz w:val="26"/>
          <w:szCs w:val="26"/>
        </w:rPr>
        <w:t>чебно-научн</w:t>
      </w:r>
      <w:r w:rsidR="002C3C45" w:rsidRPr="00C9507B">
        <w:rPr>
          <w:i/>
          <w:iCs/>
          <w:color w:val="000000"/>
          <w:sz w:val="26"/>
          <w:szCs w:val="26"/>
        </w:rPr>
        <w:t>ого</w:t>
      </w:r>
    </w:p>
    <w:p w:rsidR="00F429F8" w:rsidRPr="00C9507B" w:rsidRDefault="00F429F8" w:rsidP="00F429F8">
      <w:pPr>
        <w:jc w:val="center"/>
        <w:rPr>
          <w:i/>
          <w:iCs/>
          <w:color w:val="000000"/>
          <w:sz w:val="26"/>
          <w:szCs w:val="26"/>
        </w:rPr>
      </w:pPr>
      <w:r w:rsidRPr="00C9507B">
        <w:rPr>
          <w:i/>
          <w:iCs/>
          <w:color w:val="000000"/>
          <w:sz w:val="26"/>
          <w:szCs w:val="26"/>
        </w:rPr>
        <w:t xml:space="preserve"> Департаментом финансовых рынков и </w:t>
      </w:r>
      <w:r w:rsidR="00C9507B" w:rsidRPr="00C9507B">
        <w:rPr>
          <w:i/>
          <w:iCs/>
          <w:color w:val="000000"/>
          <w:sz w:val="26"/>
          <w:szCs w:val="26"/>
        </w:rPr>
        <w:t>финансового инжиниринга</w:t>
      </w:r>
    </w:p>
    <w:p w:rsidR="00F429F8" w:rsidRPr="00F429F8" w:rsidRDefault="00F429F8" w:rsidP="00F429F8">
      <w:pPr>
        <w:jc w:val="center"/>
        <w:rPr>
          <w:sz w:val="32"/>
          <w:szCs w:val="32"/>
        </w:rPr>
      </w:pPr>
      <w:r w:rsidRPr="00C9507B">
        <w:rPr>
          <w:i/>
          <w:iCs/>
          <w:color w:val="000000"/>
          <w:sz w:val="26"/>
          <w:szCs w:val="26"/>
        </w:rPr>
        <w:t xml:space="preserve"> (протокол №</w:t>
      </w:r>
      <w:r w:rsidR="000E23CD">
        <w:rPr>
          <w:i/>
          <w:iCs/>
          <w:color w:val="000000"/>
          <w:sz w:val="26"/>
          <w:szCs w:val="26"/>
        </w:rPr>
        <w:t xml:space="preserve"> </w:t>
      </w:r>
      <w:r w:rsidR="00C9507B" w:rsidRPr="00C9507B">
        <w:rPr>
          <w:i/>
          <w:iCs/>
          <w:color w:val="000000"/>
          <w:sz w:val="26"/>
          <w:szCs w:val="26"/>
        </w:rPr>
        <w:t>11</w:t>
      </w:r>
      <w:r w:rsidRPr="00C9507B">
        <w:rPr>
          <w:i/>
          <w:iCs/>
          <w:color w:val="000000"/>
          <w:sz w:val="26"/>
          <w:szCs w:val="26"/>
        </w:rPr>
        <w:t xml:space="preserve"> </w:t>
      </w:r>
      <w:r w:rsidR="00D71FC4" w:rsidRPr="00C9507B">
        <w:rPr>
          <w:i/>
          <w:iCs/>
          <w:color w:val="000000"/>
          <w:sz w:val="26"/>
          <w:szCs w:val="26"/>
        </w:rPr>
        <w:t xml:space="preserve"> </w:t>
      </w:r>
      <w:r w:rsidRPr="00C9507B">
        <w:rPr>
          <w:i/>
          <w:iCs/>
          <w:color w:val="000000"/>
          <w:sz w:val="26"/>
          <w:szCs w:val="26"/>
        </w:rPr>
        <w:t xml:space="preserve"> от </w:t>
      </w:r>
      <w:r w:rsidR="00D71FC4" w:rsidRPr="00C9507B">
        <w:rPr>
          <w:i/>
          <w:iCs/>
          <w:color w:val="000000"/>
          <w:sz w:val="26"/>
          <w:szCs w:val="26"/>
        </w:rPr>
        <w:t xml:space="preserve"> </w:t>
      </w:r>
      <w:r w:rsidRPr="00C9507B">
        <w:rPr>
          <w:i/>
          <w:iCs/>
          <w:color w:val="000000"/>
          <w:sz w:val="26"/>
          <w:szCs w:val="26"/>
        </w:rPr>
        <w:t xml:space="preserve"> </w:t>
      </w:r>
      <w:r w:rsidR="00C9507B" w:rsidRPr="00C9507B">
        <w:rPr>
          <w:i/>
          <w:iCs/>
          <w:color w:val="000000"/>
          <w:sz w:val="26"/>
          <w:szCs w:val="26"/>
        </w:rPr>
        <w:t xml:space="preserve">21 декабря </w:t>
      </w:r>
      <w:r w:rsidR="00D71FC4" w:rsidRPr="00C9507B">
        <w:rPr>
          <w:i/>
          <w:iCs/>
          <w:color w:val="000000"/>
          <w:sz w:val="26"/>
          <w:szCs w:val="26"/>
        </w:rPr>
        <w:t>2</w:t>
      </w:r>
      <w:r w:rsidRPr="00C9507B">
        <w:rPr>
          <w:i/>
          <w:iCs/>
          <w:color w:val="000000"/>
          <w:sz w:val="26"/>
          <w:szCs w:val="26"/>
        </w:rPr>
        <w:t>0</w:t>
      </w:r>
      <w:r w:rsidR="00D71FC4" w:rsidRPr="00C9507B">
        <w:rPr>
          <w:i/>
          <w:iCs/>
          <w:color w:val="000000"/>
          <w:sz w:val="26"/>
          <w:szCs w:val="26"/>
        </w:rPr>
        <w:t>22</w:t>
      </w:r>
      <w:r w:rsidRPr="00C9507B">
        <w:rPr>
          <w:i/>
          <w:iCs/>
          <w:color w:val="000000"/>
          <w:sz w:val="26"/>
          <w:szCs w:val="26"/>
        </w:rPr>
        <w:t xml:space="preserve"> г.)</w:t>
      </w:r>
    </w:p>
    <w:p w:rsidR="00F429F8" w:rsidRPr="00F429F8" w:rsidRDefault="00F429F8" w:rsidP="00F429F8">
      <w:pPr>
        <w:rPr>
          <w:rFonts w:ascii="Calibri" w:hAnsi="Calibri" w:cs="Calibri"/>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p w:rsidR="00F429F8" w:rsidRPr="00F429F8" w:rsidRDefault="00F429F8" w:rsidP="00F429F8">
      <w:pPr>
        <w:jc w:val="center"/>
        <w:rPr>
          <w:b/>
          <w:bCs/>
          <w:color w:val="000000"/>
          <w:sz w:val="28"/>
          <w:szCs w:val="28"/>
        </w:rPr>
      </w:pPr>
    </w:p>
    <w:p w:rsidR="00F429F8" w:rsidRPr="000E23CD" w:rsidRDefault="007D1107" w:rsidP="00F429F8">
      <w:pPr>
        <w:jc w:val="center"/>
        <w:rPr>
          <w:color w:val="000000"/>
          <w:sz w:val="28"/>
          <w:szCs w:val="28"/>
        </w:rPr>
      </w:pPr>
      <w:r>
        <w:rPr>
          <w:b/>
          <w:bCs/>
          <w:color w:val="000000"/>
          <w:sz w:val="28"/>
          <w:szCs w:val="28"/>
        </w:rPr>
        <w:t>Москва 202</w:t>
      </w:r>
      <w:r w:rsidR="00B43FA7" w:rsidRPr="000E23CD">
        <w:rPr>
          <w:b/>
          <w:bCs/>
          <w:color w:val="000000"/>
          <w:sz w:val="28"/>
          <w:szCs w:val="28"/>
        </w:rPr>
        <w:t>3</w:t>
      </w:r>
    </w:p>
    <w:p w:rsidR="00F429F8" w:rsidRDefault="00F429F8" w:rsidP="00F429F8">
      <w:pPr>
        <w:widowControl/>
        <w:autoSpaceDE/>
        <w:autoSpaceDN/>
        <w:adjustRightInd/>
        <w:spacing w:after="200" w:line="276" w:lineRule="auto"/>
        <w:rPr>
          <w:sz w:val="28"/>
          <w:szCs w:val="28"/>
        </w:rPr>
      </w:pP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EndPr/>
      <w:sdtContent>
        <w:p w:rsidR="00FE0C81" w:rsidRPr="00452A4A" w:rsidRDefault="00DB43F6" w:rsidP="002C3C45">
          <w:pPr>
            <w:pStyle w:val="afb"/>
            <w:spacing w:before="0" w:line="360" w:lineRule="auto"/>
            <w:jc w:val="center"/>
            <w:rPr>
              <w:rFonts w:ascii="Times New Roman" w:hAnsi="Times New Roman" w:cs="Times New Roman"/>
              <w:color w:val="auto"/>
              <w:sz w:val="32"/>
              <w:szCs w:val="32"/>
            </w:rPr>
          </w:pPr>
          <w:r w:rsidRPr="00452A4A">
            <w:rPr>
              <w:rFonts w:ascii="Times New Roman" w:hAnsi="Times New Roman" w:cs="Times New Roman"/>
              <w:color w:val="auto"/>
              <w:sz w:val="32"/>
              <w:szCs w:val="32"/>
            </w:rPr>
            <w:t>Содержание</w:t>
          </w:r>
        </w:p>
        <w:p w:rsidR="00FF74CC" w:rsidRPr="00FF74CC" w:rsidRDefault="00FE0C81"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1. Наименование видов типов практики, способа и формы (форм) ее проведения</w:t>
            </w:r>
            <w:r w:rsidR="00FF74CC" w:rsidRPr="00FF74CC">
              <w:rPr>
                <w:noProof/>
                <w:webHidden/>
                <w:sz w:val="28"/>
                <w:szCs w:val="28"/>
              </w:rPr>
              <w:tab/>
            </w:r>
            <w:r w:rsidR="001B7449">
              <w:rPr>
                <w:noProof/>
                <w:webHidden/>
                <w:sz w:val="28"/>
                <w:szCs w:val="28"/>
              </w:rPr>
              <w:t>3</w:t>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1B7449">
              <w:rPr>
                <w:noProof/>
                <w:webHidden/>
                <w:sz w:val="28"/>
                <w:szCs w:val="28"/>
              </w:rPr>
              <w:t>3</w:t>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452A4A">
              <w:rPr>
                <w:noProof/>
                <w:webHidden/>
                <w:sz w:val="28"/>
                <w:szCs w:val="28"/>
              </w:rPr>
              <w:t>4</w:t>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5B3343">
              <w:rPr>
                <w:noProof/>
                <w:webHidden/>
                <w:sz w:val="28"/>
                <w:szCs w:val="28"/>
              </w:rPr>
              <w:t>7</w:t>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452A4A">
            <w:rPr>
              <w:noProof/>
              <w:sz w:val="28"/>
              <w:szCs w:val="28"/>
            </w:rPr>
            <w:t>7</w:t>
          </w:r>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1B7449">
              <w:rPr>
                <w:noProof/>
                <w:webHidden/>
                <w:sz w:val="28"/>
                <w:szCs w:val="28"/>
              </w:rPr>
              <w:t>7</w:t>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F429F8">
            <w:rPr>
              <w:noProof/>
              <w:sz w:val="28"/>
              <w:szCs w:val="28"/>
            </w:rPr>
            <w:t>1</w:t>
          </w:r>
          <w:r w:rsidR="001B7449">
            <w:rPr>
              <w:noProof/>
              <w:sz w:val="28"/>
              <w:szCs w:val="28"/>
            </w:rPr>
            <w:t>0</w:t>
          </w:r>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_Toc44281753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5B3343">
              <w:rPr>
                <w:noProof/>
                <w:webHidden/>
                <w:sz w:val="28"/>
                <w:szCs w:val="28"/>
              </w:rPr>
              <w:t>4</w:t>
            </w:r>
            <w:r w:rsidR="00FF74CC" w:rsidRPr="00FF74CC">
              <w:rPr>
                <w:noProof/>
                <w:webHidden/>
                <w:sz w:val="28"/>
                <w:szCs w:val="28"/>
              </w:rPr>
              <w:fldChar w:fldCharType="end"/>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_Toc44281754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DB6326">
              <w:rPr>
                <w:noProof/>
                <w:webHidden/>
                <w:sz w:val="28"/>
                <w:szCs w:val="28"/>
              </w:rPr>
              <w:t>6</w:t>
            </w:r>
            <w:r w:rsidR="00FF74CC" w:rsidRPr="00FF74CC">
              <w:rPr>
                <w:noProof/>
                <w:webHidden/>
                <w:sz w:val="28"/>
                <w:szCs w:val="28"/>
              </w:rPr>
              <w:fldChar w:fldCharType="end"/>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 xml:space="preserve">10. </w:t>
            </w:r>
            <w:r w:rsidR="002C3C45" w:rsidRPr="002C3C45">
              <w:rPr>
                <w:rStyle w:val="af2"/>
                <w:noProof/>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1B7449">
            <w:rPr>
              <w:noProof/>
              <w:sz w:val="28"/>
              <w:szCs w:val="28"/>
            </w:rPr>
            <w:t>1</w:t>
          </w:r>
          <w:r w:rsidR="00452A4A">
            <w:rPr>
              <w:noProof/>
              <w:sz w:val="28"/>
              <w:szCs w:val="28"/>
            </w:rPr>
            <w:t>8</w:t>
          </w:r>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1B7449">
              <w:rPr>
                <w:noProof/>
                <w:webHidden/>
                <w:sz w:val="28"/>
                <w:szCs w:val="28"/>
              </w:rPr>
              <w:t>1</w:t>
            </w:r>
            <w:r w:rsidR="00452A4A">
              <w:rPr>
                <w:noProof/>
                <w:webHidden/>
                <w:sz w:val="28"/>
                <w:szCs w:val="28"/>
              </w:rPr>
              <w:t>9</w:t>
            </w:r>
          </w:hyperlink>
        </w:p>
        <w:p w:rsidR="00FF74CC" w:rsidRPr="00FF74CC" w:rsidRDefault="00866753"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60" w:history="1">
            <w:r w:rsidR="00657585">
              <w:rPr>
                <w:rStyle w:val="af2"/>
                <w:noProof/>
                <w:sz w:val="28"/>
                <w:szCs w:val="28"/>
              </w:rPr>
              <w:t>Приложения</w:t>
            </w:r>
            <w:r w:rsidR="00FF74CC" w:rsidRPr="00FF74CC">
              <w:rPr>
                <w:noProof/>
                <w:webHidden/>
                <w:sz w:val="28"/>
                <w:szCs w:val="28"/>
              </w:rPr>
              <w:tab/>
            </w:r>
            <w:r w:rsidR="005D2F75">
              <w:rPr>
                <w:noProof/>
                <w:webHidden/>
                <w:sz w:val="28"/>
                <w:szCs w:val="28"/>
              </w:rPr>
              <w:t>20</w:t>
            </w:r>
          </w:hyperlink>
        </w:p>
        <w:p w:rsidR="00FE0C81" w:rsidRPr="00FE0C81" w:rsidRDefault="00FE0C81" w:rsidP="002C3C45">
          <w:pPr>
            <w:spacing w:line="360" w:lineRule="auto"/>
            <w:rPr>
              <w:sz w:val="28"/>
              <w:szCs w:val="28"/>
            </w:rPr>
          </w:pPr>
          <w:r w:rsidRPr="00FF74CC">
            <w:rPr>
              <w:sz w:val="28"/>
              <w:szCs w:val="28"/>
            </w:rPr>
            <w:fldChar w:fldCharType="end"/>
          </w: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p>
    <w:p w:rsidR="00C52F7B" w:rsidRDefault="00C52F7B" w:rsidP="00DB43F6">
      <w:pPr>
        <w:pStyle w:val="1"/>
      </w:pPr>
      <w:bookmarkStart w:id="0" w:name="_Toc44281746"/>
      <w:r w:rsidRPr="00163A31">
        <w:lastRenderedPageBreak/>
        <w:t xml:space="preserve">1. </w:t>
      </w:r>
      <w:r w:rsidRPr="00F429F8">
        <w:rPr>
          <w:rStyle w:val="af9"/>
          <w:b/>
          <w:sz w:val="28"/>
        </w:rPr>
        <w:t>Наименование</w:t>
      </w:r>
      <w:r w:rsidRPr="00163A31">
        <w:t xml:space="preserve"> </w:t>
      </w:r>
      <w:r w:rsidR="008E2F22" w:rsidRPr="00163A31">
        <w:t>вид</w:t>
      </w:r>
      <w:r w:rsidR="00A04F9D">
        <w:t>ов</w:t>
      </w:r>
      <w:r w:rsidR="00B006A8">
        <w:t xml:space="preserve"> </w:t>
      </w:r>
      <w:r w:rsidR="00B006A8" w:rsidRPr="004B0274">
        <w:t>типов</w:t>
      </w:r>
      <w:r w:rsidR="00B006A8">
        <w:t xml:space="preserve"> практики, </w:t>
      </w:r>
      <w:r w:rsidR="00E55E4E" w:rsidRPr="00163A31">
        <w:t>способа</w:t>
      </w:r>
      <w:r w:rsidR="00B066C9">
        <w:t xml:space="preserve"> </w:t>
      </w:r>
      <w:r w:rsidR="004461FD" w:rsidRPr="00163A31">
        <w:t xml:space="preserve">и формы (форм) ее </w:t>
      </w:r>
      <w:r w:rsidR="00913CB9">
        <w:t>п</w:t>
      </w:r>
      <w:r w:rsidR="004461FD" w:rsidRPr="00163A31">
        <w:t>роведения</w:t>
      </w:r>
      <w:bookmarkEnd w:id="0"/>
    </w:p>
    <w:p w:rsidR="00657585" w:rsidRDefault="00B066C9" w:rsidP="00B066C9">
      <w:pPr>
        <w:tabs>
          <w:tab w:val="left" w:leader="dot" w:pos="3197"/>
          <w:tab w:val="left" w:pos="5222"/>
        </w:tabs>
        <w:spacing w:line="360" w:lineRule="auto"/>
        <w:ind w:firstLine="709"/>
        <w:jc w:val="both"/>
        <w:rPr>
          <w:sz w:val="28"/>
          <w:szCs w:val="28"/>
        </w:rPr>
      </w:pPr>
      <w:r w:rsidRPr="002C3C45">
        <w:rPr>
          <w:b/>
          <w:sz w:val="28"/>
          <w:szCs w:val="28"/>
        </w:rPr>
        <w:t>Наименование вида практики</w:t>
      </w:r>
      <w:r w:rsidR="002C3C45">
        <w:rPr>
          <w:b/>
          <w:sz w:val="28"/>
          <w:szCs w:val="28"/>
        </w:rPr>
        <w:t>:</w:t>
      </w:r>
      <w:r w:rsidRPr="00911671">
        <w:rPr>
          <w:sz w:val="28"/>
          <w:szCs w:val="28"/>
        </w:rPr>
        <w:t xml:space="preserve"> производственная</w:t>
      </w:r>
      <w:r w:rsidR="00F65308">
        <w:rPr>
          <w:sz w:val="28"/>
          <w:szCs w:val="28"/>
        </w:rPr>
        <w:t xml:space="preserve"> </w:t>
      </w:r>
    </w:p>
    <w:p w:rsidR="000E23CD" w:rsidRPr="00911671" w:rsidRDefault="00B066C9" w:rsidP="000E23CD">
      <w:pPr>
        <w:tabs>
          <w:tab w:val="left" w:leader="dot" w:pos="3197"/>
          <w:tab w:val="left" w:pos="5222"/>
        </w:tabs>
        <w:spacing w:line="360" w:lineRule="auto"/>
        <w:ind w:firstLine="709"/>
        <w:jc w:val="both"/>
        <w:rPr>
          <w:sz w:val="28"/>
          <w:szCs w:val="28"/>
        </w:rPr>
      </w:pPr>
      <w:r w:rsidRPr="002C3C45">
        <w:rPr>
          <w:b/>
          <w:sz w:val="28"/>
          <w:szCs w:val="28"/>
        </w:rPr>
        <w:t>Тип практики</w:t>
      </w:r>
      <w:r w:rsidR="002C3C45" w:rsidRPr="002C3C45">
        <w:rPr>
          <w:b/>
          <w:sz w:val="28"/>
          <w:szCs w:val="28"/>
        </w:rPr>
        <w:t>:</w:t>
      </w:r>
      <w:r w:rsidRPr="00911671">
        <w:rPr>
          <w:sz w:val="28"/>
          <w:szCs w:val="28"/>
        </w:rPr>
        <w:t xml:space="preserve"> </w:t>
      </w:r>
      <w:r w:rsidR="000E23CD" w:rsidRPr="00B4490C">
        <w:rPr>
          <w:sz w:val="28"/>
          <w:szCs w:val="28"/>
        </w:rPr>
        <w:t>практика по профилю профессиональной деятельности</w:t>
      </w:r>
      <w:r w:rsidR="000E23CD">
        <w:rPr>
          <w:sz w:val="28"/>
          <w:szCs w:val="28"/>
        </w:rPr>
        <w:t xml:space="preserve">; </w:t>
      </w:r>
      <w:r w:rsidR="000E23CD" w:rsidRPr="00B4490C">
        <w:rPr>
          <w:sz w:val="28"/>
          <w:szCs w:val="28"/>
        </w:rPr>
        <w:t>преддипломная практика</w:t>
      </w:r>
      <w:r w:rsidR="000E23CD" w:rsidRPr="00911671">
        <w:rPr>
          <w:sz w:val="28"/>
          <w:szCs w:val="28"/>
        </w:rPr>
        <w:t>.</w:t>
      </w:r>
    </w:p>
    <w:p w:rsidR="00657585" w:rsidRDefault="00B066C9" w:rsidP="00B066C9">
      <w:pPr>
        <w:tabs>
          <w:tab w:val="left" w:leader="dot" w:pos="3197"/>
          <w:tab w:val="left" w:pos="5222"/>
        </w:tabs>
        <w:spacing w:line="360" w:lineRule="auto"/>
        <w:ind w:firstLine="709"/>
        <w:jc w:val="both"/>
        <w:rPr>
          <w:sz w:val="28"/>
          <w:szCs w:val="28"/>
        </w:rPr>
      </w:pPr>
      <w:r w:rsidRPr="002C3C45">
        <w:rPr>
          <w:b/>
          <w:sz w:val="28"/>
          <w:szCs w:val="28"/>
        </w:rPr>
        <w:t>Форма проведения практики</w:t>
      </w:r>
      <w:r w:rsidR="002C3C45" w:rsidRPr="002C3C45">
        <w:rPr>
          <w:b/>
          <w:sz w:val="28"/>
          <w:szCs w:val="28"/>
        </w:rPr>
        <w:t>:</w:t>
      </w:r>
      <w:r w:rsidRPr="00911671">
        <w:rPr>
          <w:sz w:val="28"/>
          <w:szCs w:val="28"/>
        </w:rPr>
        <w:t xml:space="preserve"> </w:t>
      </w:r>
      <w:r w:rsidR="00657585" w:rsidRPr="00B544D7">
        <w:rPr>
          <w:color w:val="000000" w:themeColor="text1"/>
          <w:sz w:val="28"/>
          <w:szCs w:val="28"/>
        </w:rPr>
        <w:t>непрерывно</w:t>
      </w:r>
      <w:r w:rsidRPr="00911671">
        <w:rPr>
          <w:sz w:val="28"/>
          <w:szCs w:val="28"/>
        </w:rPr>
        <w:t xml:space="preserve"> </w:t>
      </w:r>
    </w:p>
    <w:p w:rsidR="002C3C45" w:rsidRDefault="00B066C9" w:rsidP="00B066C9">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002C3C45" w:rsidRPr="002C3C45">
        <w:rPr>
          <w:b/>
          <w:sz w:val="28"/>
          <w:szCs w:val="28"/>
        </w:rPr>
        <w:t>:</w:t>
      </w:r>
      <w:r w:rsidRPr="00911671">
        <w:rPr>
          <w:sz w:val="28"/>
          <w:szCs w:val="28"/>
        </w:rPr>
        <w:t xml:space="preserve"> стационарная </w:t>
      </w:r>
    </w:p>
    <w:p w:rsidR="002C3C45" w:rsidRDefault="002C3C45" w:rsidP="00B066C9">
      <w:pPr>
        <w:tabs>
          <w:tab w:val="left" w:leader="dot" w:pos="3197"/>
          <w:tab w:val="left" w:pos="5222"/>
        </w:tabs>
        <w:spacing w:line="360" w:lineRule="auto"/>
        <w:ind w:firstLine="709"/>
        <w:jc w:val="both"/>
        <w:rPr>
          <w:sz w:val="28"/>
          <w:szCs w:val="28"/>
        </w:rPr>
      </w:pPr>
    </w:p>
    <w:p w:rsidR="00227136" w:rsidRPr="004B0274" w:rsidRDefault="00227136" w:rsidP="00DB43F6">
      <w:pPr>
        <w:pStyle w:val="1"/>
        <w:rPr>
          <w:rStyle w:val="af9"/>
          <w:sz w:val="28"/>
        </w:rPr>
      </w:pPr>
      <w:bookmarkStart w:id="1" w:name="_Toc44281747"/>
      <w:r w:rsidRPr="004B0274">
        <w:rPr>
          <w:rStyle w:val="af9"/>
          <w:sz w:val="28"/>
        </w:rPr>
        <w:t xml:space="preserve">2. </w:t>
      </w:r>
      <w:r w:rsidRPr="00F429F8">
        <w:rPr>
          <w:rStyle w:val="af9"/>
          <w:b/>
          <w:sz w:val="28"/>
        </w:rPr>
        <w:t>Цели и задачи практики</w:t>
      </w:r>
      <w:bookmarkEnd w:id="1"/>
    </w:p>
    <w:p w:rsidR="002C3C45" w:rsidRPr="002C3C45" w:rsidRDefault="002C3C45" w:rsidP="002C3C45">
      <w:pPr>
        <w:pStyle w:val="af"/>
        <w:shd w:val="clear" w:color="auto" w:fill="auto"/>
        <w:spacing w:before="0" w:line="360" w:lineRule="auto"/>
        <w:ind w:firstLine="720"/>
        <w:jc w:val="both"/>
        <w:rPr>
          <w:rStyle w:val="12"/>
          <w:color w:val="000000"/>
        </w:rPr>
      </w:pPr>
      <w:r>
        <w:rPr>
          <w:rStyle w:val="12"/>
          <w:color w:val="000000"/>
        </w:rPr>
        <w:t>Целью производственной практики является применение новых знаний, приобретенных в процессе обучения в профессиональной деятельности; получение опыта практической реализации профессиональных компетенций и умений;</w:t>
      </w:r>
      <w:r w:rsidRPr="002C3C45">
        <w:rPr>
          <w:rStyle w:val="12"/>
          <w:color w:val="000000"/>
        </w:rPr>
        <w:t xml:space="preserve"> </w:t>
      </w:r>
      <w:r>
        <w:rPr>
          <w:rStyle w:val="12"/>
          <w:color w:val="000000"/>
        </w:rPr>
        <w:t>получение результатов научных исследований по программе магистерской подготовки</w:t>
      </w:r>
    </w:p>
    <w:p w:rsidR="002C3C45" w:rsidRPr="002C3C45" w:rsidRDefault="002C3C45" w:rsidP="002C3C45">
      <w:pPr>
        <w:pStyle w:val="af"/>
        <w:shd w:val="clear" w:color="auto" w:fill="auto"/>
        <w:tabs>
          <w:tab w:val="left" w:pos="917"/>
        </w:tabs>
        <w:spacing w:before="0" w:line="360" w:lineRule="auto"/>
        <w:ind w:firstLine="709"/>
        <w:jc w:val="both"/>
        <w:rPr>
          <w:rStyle w:val="12"/>
          <w:shd w:val="clear" w:color="auto" w:fill="auto"/>
        </w:rPr>
      </w:pPr>
      <w:r>
        <w:rPr>
          <w:rStyle w:val="12"/>
          <w:shd w:val="clear" w:color="auto" w:fill="auto"/>
        </w:rPr>
        <w:t xml:space="preserve">Задачами производственной практики являются: </w:t>
      </w:r>
    </w:p>
    <w:p w:rsidR="002C3C45" w:rsidRDefault="002C3C45" w:rsidP="002C3C45">
      <w:pPr>
        <w:pStyle w:val="af"/>
        <w:numPr>
          <w:ilvl w:val="0"/>
          <w:numId w:val="9"/>
        </w:numPr>
        <w:shd w:val="clear" w:color="auto" w:fill="auto"/>
        <w:tabs>
          <w:tab w:val="left" w:pos="907"/>
        </w:tabs>
        <w:spacing w:before="0" w:line="360" w:lineRule="auto"/>
        <w:jc w:val="both"/>
      </w:pPr>
      <w:r>
        <w:rPr>
          <w:rStyle w:val="12"/>
          <w:color w:val="000000"/>
        </w:rPr>
        <w:t>овладение профессиональными навыками работы и решение практических задач;</w:t>
      </w:r>
    </w:p>
    <w:p w:rsidR="002C3C45" w:rsidRPr="002C3C45" w:rsidRDefault="002C3C45" w:rsidP="004B0274">
      <w:pPr>
        <w:pStyle w:val="af"/>
        <w:numPr>
          <w:ilvl w:val="0"/>
          <w:numId w:val="9"/>
        </w:numPr>
        <w:shd w:val="clear" w:color="auto" w:fill="auto"/>
        <w:tabs>
          <w:tab w:val="left" w:pos="917"/>
        </w:tabs>
        <w:spacing w:before="0" w:line="360" w:lineRule="auto"/>
        <w:jc w:val="both"/>
        <w:rPr>
          <w:rStyle w:val="12"/>
          <w:shd w:val="clear" w:color="auto" w:fill="auto"/>
        </w:rPr>
      </w:pPr>
      <w:r w:rsidRPr="00A24F58">
        <w:rPr>
          <w:rStyle w:val="12"/>
          <w:color w:val="000000"/>
        </w:rPr>
        <w:t>сбор и обобщение материала для</w:t>
      </w:r>
      <w:r>
        <w:rPr>
          <w:rStyle w:val="12"/>
          <w:color w:val="000000"/>
        </w:rPr>
        <w:t xml:space="preserve"> подготовки магистерской диссер</w:t>
      </w:r>
      <w:r w:rsidRPr="00A24F58">
        <w:rPr>
          <w:rStyle w:val="12"/>
          <w:color w:val="000000"/>
        </w:rPr>
        <w:t>тации</w:t>
      </w:r>
      <w:r>
        <w:rPr>
          <w:rStyle w:val="12"/>
          <w:color w:val="000000"/>
        </w:rPr>
        <w:t>;</w:t>
      </w:r>
    </w:p>
    <w:p w:rsidR="00A24F58" w:rsidRDefault="00A24F58" w:rsidP="004B0274">
      <w:pPr>
        <w:pStyle w:val="af"/>
        <w:numPr>
          <w:ilvl w:val="0"/>
          <w:numId w:val="9"/>
        </w:numPr>
        <w:shd w:val="clear" w:color="auto" w:fill="auto"/>
        <w:tabs>
          <w:tab w:val="left" w:pos="917"/>
        </w:tabs>
        <w:spacing w:before="0" w:line="360" w:lineRule="auto"/>
        <w:jc w:val="both"/>
      </w:pPr>
      <w:r>
        <w:rPr>
          <w:rStyle w:val="12"/>
          <w:color w:val="000000"/>
        </w:rPr>
        <w:t>использование современных методов и средств анализа финансовых рынков при решении прикладных задач;</w:t>
      </w:r>
    </w:p>
    <w:p w:rsidR="00A24F58" w:rsidRDefault="00A24F58" w:rsidP="004B0274">
      <w:pPr>
        <w:pStyle w:val="af"/>
        <w:numPr>
          <w:ilvl w:val="0"/>
          <w:numId w:val="9"/>
        </w:numPr>
        <w:shd w:val="clear" w:color="auto" w:fill="auto"/>
        <w:tabs>
          <w:tab w:val="left" w:pos="922"/>
        </w:tabs>
        <w:spacing w:before="0" w:line="360" w:lineRule="auto"/>
        <w:jc w:val="both"/>
      </w:pPr>
      <w:r>
        <w:rPr>
          <w:rStyle w:val="12"/>
          <w:color w:val="000000"/>
        </w:rPr>
        <w:t>приобретение навыков работы с современными программными и аппаратными средствами информационных технологий, используемыми для анализа финансовых рынков.</w:t>
      </w:r>
    </w:p>
    <w:p w:rsidR="00A24F58" w:rsidRPr="00A24F58" w:rsidRDefault="00A24F58" w:rsidP="004B0274">
      <w:pPr>
        <w:pStyle w:val="af"/>
        <w:numPr>
          <w:ilvl w:val="0"/>
          <w:numId w:val="9"/>
        </w:numPr>
        <w:shd w:val="clear" w:color="auto" w:fill="auto"/>
        <w:tabs>
          <w:tab w:val="left" w:pos="878"/>
        </w:tabs>
        <w:spacing w:before="0" w:line="360" w:lineRule="auto"/>
        <w:jc w:val="both"/>
        <w:rPr>
          <w:rStyle w:val="12"/>
          <w:shd w:val="clear" w:color="auto" w:fill="auto"/>
        </w:rPr>
      </w:pPr>
      <w:r w:rsidRPr="00A24F58">
        <w:rPr>
          <w:rStyle w:val="12"/>
          <w:color w:val="000000"/>
        </w:rPr>
        <w:t>приобретение практического опыта работы в коллективе</w:t>
      </w:r>
      <w:r w:rsidR="002C3C45">
        <w:rPr>
          <w:rStyle w:val="12"/>
          <w:color w:val="000000"/>
        </w:rPr>
        <w:t>.</w:t>
      </w:r>
    </w:p>
    <w:p w:rsidR="00A24F58" w:rsidRDefault="00A24F58" w:rsidP="002C3C45">
      <w:pPr>
        <w:pStyle w:val="af"/>
        <w:shd w:val="clear" w:color="auto" w:fill="auto"/>
        <w:tabs>
          <w:tab w:val="left" w:pos="878"/>
        </w:tabs>
        <w:spacing w:before="0" w:line="360" w:lineRule="auto"/>
        <w:ind w:left="720"/>
        <w:jc w:val="both"/>
      </w:pPr>
    </w:p>
    <w:p w:rsidR="002C3C45" w:rsidRDefault="002C3C45" w:rsidP="002C3C45">
      <w:pPr>
        <w:pStyle w:val="af"/>
        <w:shd w:val="clear" w:color="auto" w:fill="auto"/>
        <w:tabs>
          <w:tab w:val="left" w:pos="878"/>
        </w:tabs>
        <w:spacing w:before="0" w:line="360" w:lineRule="auto"/>
        <w:ind w:left="720"/>
        <w:jc w:val="both"/>
      </w:pPr>
    </w:p>
    <w:p w:rsidR="002C3C45" w:rsidRPr="000E23CD" w:rsidRDefault="00264E91" w:rsidP="000E23CD">
      <w:pPr>
        <w:pStyle w:val="1"/>
        <w:spacing w:before="0" w:after="0" w:line="360" w:lineRule="auto"/>
        <w:rPr>
          <w:bCs w:val="0"/>
        </w:rPr>
      </w:pPr>
      <w:bookmarkStart w:id="2" w:name="_Toc44281748"/>
      <w:r w:rsidRPr="00DB43F6">
        <w:rPr>
          <w:rStyle w:val="af9"/>
          <w:b/>
          <w:sz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p>
    <w:p w:rsidR="006520DF" w:rsidRDefault="006520DF" w:rsidP="000E23CD">
      <w:pPr>
        <w:ind w:firstLine="709"/>
        <w:jc w:val="right"/>
        <w:rPr>
          <w:sz w:val="28"/>
          <w:szCs w:val="28"/>
        </w:rPr>
      </w:pPr>
      <w:r>
        <w:rPr>
          <w:sz w:val="28"/>
          <w:szCs w:val="28"/>
        </w:rPr>
        <w:t>Таблица</w:t>
      </w:r>
      <w:r w:rsidR="00DC13CD">
        <w:rPr>
          <w:sz w:val="28"/>
          <w:szCs w:val="28"/>
        </w:rPr>
        <w:t xml:space="preserve"> 1</w:t>
      </w:r>
    </w:p>
    <w:tbl>
      <w:tblPr>
        <w:tblStyle w:val="a8"/>
        <w:tblW w:w="10060" w:type="dxa"/>
        <w:tblLayout w:type="fixed"/>
        <w:tblLook w:val="04A0" w:firstRow="1" w:lastRow="0" w:firstColumn="1" w:lastColumn="0" w:noHBand="0" w:noVBand="1"/>
      </w:tblPr>
      <w:tblGrid>
        <w:gridCol w:w="1129"/>
        <w:gridCol w:w="2410"/>
        <w:gridCol w:w="3232"/>
        <w:gridCol w:w="3289"/>
      </w:tblGrid>
      <w:tr w:rsidR="007E4846" w:rsidTr="00452A4A">
        <w:tc>
          <w:tcPr>
            <w:tcW w:w="1129" w:type="dxa"/>
          </w:tcPr>
          <w:p w:rsidR="007E4846" w:rsidRPr="00812775" w:rsidRDefault="007E4846" w:rsidP="007E4846">
            <w:pPr>
              <w:jc w:val="center"/>
              <w:rPr>
                <w:b/>
                <w:sz w:val="24"/>
                <w:szCs w:val="24"/>
              </w:rPr>
            </w:pPr>
            <w:r w:rsidRPr="00812775">
              <w:rPr>
                <w:b/>
                <w:sz w:val="24"/>
                <w:szCs w:val="24"/>
              </w:rPr>
              <w:t>Код компетенции</w:t>
            </w:r>
          </w:p>
        </w:tc>
        <w:tc>
          <w:tcPr>
            <w:tcW w:w="2410" w:type="dxa"/>
          </w:tcPr>
          <w:p w:rsidR="007E4846" w:rsidRPr="00812775" w:rsidRDefault="007E4846" w:rsidP="007E4846">
            <w:pPr>
              <w:jc w:val="center"/>
              <w:rPr>
                <w:b/>
                <w:sz w:val="24"/>
                <w:szCs w:val="24"/>
              </w:rPr>
            </w:pPr>
            <w:r w:rsidRPr="00812775">
              <w:rPr>
                <w:b/>
                <w:sz w:val="24"/>
                <w:szCs w:val="24"/>
              </w:rPr>
              <w:t>Наименование компетенции</w:t>
            </w:r>
          </w:p>
        </w:tc>
        <w:tc>
          <w:tcPr>
            <w:tcW w:w="3232" w:type="dxa"/>
          </w:tcPr>
          <w:p w:rsidR="007E4846" w:rsidRPr="00812775" w:rsidRDefault="007E4846" w:rsidP="007E4846">
            <w:pPr>
              <w:jc w:val="center"/>
              <w:rPr>
                <w:b/>
                <w:sz w:val="24"/>
                <w:szCs w:val="24"/>
              </w:rPr>
            </w:pPr>
            <w:r w:rsidRPr="00812775">
              <w:rPr>
                <w:b/>
                <w:sz w:val="24"/>
                <w:szCs w:val="24"/>
              </w:rPr>
              <w:t>Индикаторы достижения компетенции</w:t>
            </w:r>
          </w:p>
        </w:tc>
        <w:tc>
          <w:tcPr>
            <w:tcW w:w="3289" w:type="dxa"/>
          </w:tcPr>
          <w:p w:rsidR="007E4846" w:rsidRPr="00812775" w:rsidRDefault="007E4846" w:rsidP="007E4846">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9E2E7B" w:rsidTr="00452A4A">
        <w:tc>
          <w:tcPr>
            <w:tcW w:w="10060" w:type="dxa"/>
            <w:gridSpan w:val="4"/>
          </w:tcPr>
          <w:p w:rsidR="009F5FE9" w:rsidRPr="009F5FE9" w:rsidRDefault="000E23CD" w:rsidP="009F5FE9">
            <w:pPr>
              <w:rPr>
                <w:color w:val="000000"/>
                <w:spacing w:val="1"/>
                <w:sz w:val="24"/>
                <w:szCs w:val="24"/>
              </w:rPr>
            </w:pPr>
            <w:r>
              <w:rPr>
                <w:sz w:val="24"/>
                <w:szCs w:val="24"/>
              </w:rPr>
              <w:t>К</w:t>
            </w:r>
            <w:r w:rsidR="009F5FE9" w:rsidRPr="009F5FE9">
              <w:rPr>
                <w:sz w:val="24"/>
                <w:szCs w:val="24"/>
              </w:rPr>
              <w:t>омпетенции направленности ДКН д</w:t>
            </w:r>
            <w:bookmarkStart w:id="3" w:name="_GoBack"/>
            <w:bookmarkEnd w:id="3"/>
            <w:r w:rsidR="009F5FE9" w:rsidRPr="009F5FE9">
              <w:rPr>
                <w:sz w:val="24"/>
                <w:szCs w:val="24"/>
              </w:rPr>
              <w:t>ля 2021г./ Профессиональные компетенции ПК для 2022г и т.д.</w:t>
            </w:r>
          </w:p>
          <w:p w:rsidR="009E2E7B" w:rsidRPr="009F5FE9" w:rsidRDefault="009E2E7B" w:rsidP="00E22DD2">
            <w:pPr>
              <w:tabs>
                <w:tab w:val="left" w:pos="147"/>
              </w:tabs>
              <w:ind w:firstLine="5"/>
              <w:contextualSpacing/>
              <w:jc w:val="both"/>
              <w:rPr>
                <w:b/>
                <w:sz w:val="24"/>
                <w:szCs w:val="24"/>
              </w:rPr>
            </w:pPr>
          </w:p>
        </w:tc>
      </w:tr>
      <w:tr w:rsidR="00C33CFE" w:rsidTr="00452A4A">
        <w:tc>
          <w:tcPr>
            <w:tcW w:w="1129" w:type="dxa"/>
          </w:tcPr>
          <w:p w:rsidR="00C33CFE" w:rsidRPr="002C3C45" w:rsidRDefault="00C33CFE" w:rsidP="00C33CFE">
            <w:pPr>
              <w:tabs>
                <w:tab w:val="left" w:pos="284"/>
              </w:tabs>
              <w:contextualSpacing/>
              <w:jc w:val="both"/>
              <w:rPr>
                <w:b/>
                <w:sz w:val="24"/>
                <w:szCs w:val="24"/>
              </w:rPr>
            </w:pPr>
            <w:r w:rsidRPr="002C3C45">
              <w:rPr>
                <w:b/>
                <w:sz w:val="24"/>
                <w:szCs w:val="24"/>
              </w:rPr>
              <w:t>ДКН–3</w:t>
            </w:r>
            <w:r>
              <w:rPr>
                <w:b/>
                <w:sz w:val="24"/>
                <w:szCs w:val="24"/>
              </w:rPr>
              <w:t xml:space="preserve"> </w:t>
            </w:r>
            <w:r w:rsidRPr="002C3C45">
              <w:rPr>
                <w:b/>
                <w:sz w:val="24"/>
                <w:szCs w:val="24"/>
              </w:rPr>
              <w:t>/</w:t>
            </w:r>
            <w:r>
              <w:rPr>
                <w:b/>
                <w:sz w:val="24"/>
                <w:szCs w:val="24"/>
              </w:rPr>
              <w:t xml:space="preserve"> </w:t>
            </w:r>
            <w:r w:rsidRPr="002C3C45">
              <w:rPr>
                <w:b/>
                <w:sz w:val="24"/>
                <w:szCs w:val="24"/>
              </w:rPr>
              <w:t>ПК-3</w:t>
            </w:r>
          </w:p>
        </w:tc>
        <w:tc>
          <w:tcPr>
            <w:tcW w:w="2410" w:type="dxa"/>
          </w:tcPr>
          <w:p w:rsidR="00C33CFE" w:rsidRPr="00C34CEF" w:rsidRDefault="00C33CFE" w:rsidP="000E23CD">
            <w:pPr>
              <w:tabs>
                <w:tab w:val="left" w:pos="147"/>
              </w:tabs>
              <w:ind w:firstLine="5"/>
              <w:contextualSpacing/>
              <w:rPr>
                <w:sz w:val="24"/>
                <w:szCs w:val="24"/>
              </w:rPr>
            </w:pPr>
            <w:r w:rsidRPr="00C34CEF">
              <w:rPr>
                <w:bCs/>
                <w:sz w:val="24"/>
                <w:szCs w:val="24"/>
              </w:rPr>
              <w:t xml:space="preserve">Способность применять теорию стохастических процессов для анализа и прогнозирования финансовых рынков </w:t>
            </w:r>
          </w:p>
        </w:tc>
        <w:tc>
          <w:tcPr>
            <w:tcW w:w="3232" w:type="dxa"/>
          </w:tcPr>
          <w:p w:rsidR="00C33CFE" w:rsidRDefault="00C33CFE" w:rsidP="000E23CD">
            <w:pPr>
              <w:pStyle w:val="af"/>
              <w:shd w:val="clear" w:color="auto" w:fill="auto"/>
              <w:tabs>
                <w:tab w:val="left" w:pos="147"/>
                <w:tab w:val="left" w:pos="1088"/>
              </w:tabs>
              <w:spacing w:before="0" w:line="240" w:lineRule="auto"/>
              <w:jc w:val="left"/>
              <w:rPr>
                <w:bCs/>
                <w:sz w:val="24"/>
                <w:szCs w:val="24"/>
              </w:rPr>
            </w:pPr>
            <w:r>
              <w:rPr>
                <w:bCs/>
                <w:sz w:val="24"/>
                <w:szCs w:val="24"/>
              </w:rPr>
              <w:t>1.</w:t>
            </w:r>
            <w:r w:rsidRPr="00C34CEF">
              <w:rPr>
                <w:bCs/>
                <w:sz w:val="24"/>
                <w:szCs w:val="24"/>
              </w:rPr>
              <w:t>Владеет методами стохастики для изучения, интерпретации, объяснения и прогнозирования процессов макро- и микроуровней на финансовых рынках.</w:t>
            </w:r>
          </w:p>
          <w:p w:rsidR="00C33CFE" w:rsidRPr="00C34CEF" w:rsidRDefault="00C33CFE" w:rsidP="000E23CD">
            <w:pPr>
              <w:pStyle w:val="af"/>
              <w:shd w:val="clear" w:color="auto" w:fill="auto"/>
              <w:tabs>
                <w:tab w:val="left" w:pos="147"/>
                <w:tab w:val="left" w:pos="1088"/>
              </w:tabs>
              <w:spacing w:before="0" w:line="240" w:lineRule="auto"/>
              <w:jc w:val="left"/>
              <w:rPr>
                <w:bCs/>
                <w:sz w:val="24"/>
                <w:szCs w:val="24"/>
              </w:rPr>
            </w:pPr>
          </w:p>
          <w:p w:rsidR="00C33CFE" w:rsidRPr="00C34CEF" w:rsidRDefault="00C33CFE" w:rsidP="000E23CD">
            <w:pPr>
              <w:pStyle w:val="af"/>
              <w:shd w:val="clear" w:color="auto" w:fill="auto"/>
              <w:tabs>
                <w:tab w:val="left" w:pos="147"/>
                <w:tab w:val="left" w:pos="1088"/>
              </w:tabs>
              <w:spacing w:before="0" w:line="240" w:lineRule="auto"/>
              <w:jc w:val="left"/>
              <w:rPr>
                <w:sz w:val="24"/>
                <w:szCs w:val="24"/>
              </w:rPr>
            </w:pPr>
            <w:r>
              <w:rPr>
                <w:bCs/>
                <w:sz w:val="24"/>
                <w:szCs w:val="24"/>
              </w:rPr>
              <w:t>2.</w:t>
            </w:r>
            <w:r w:rsidRPr="00C34CEF">
              <w:rPr>
                <w:bCs/>
                <w:sz w:val="24"/>
                <w:szCs w:val="24"/>
              </w:rPr>
              <w:t>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c>
          <w:tcPr>
            <w:tcW w:w="3289" w:type="dxa"/>
          </w:tcPr>
          <w:p w:rsidR="00C33CFE" w:rsidRPr="007F7872" w:rsidRDefault="00C33CFE" w:rsidP="000E23CD">
            <w:pPr>
              <w:tabs>
                <w:tab w:val="left" w:pos="993"/>
              </w:tabs>
              <w:rPr>
                <w:rStyle w:val="11"/>
                <w:b w:val="0"/>
                <w:bCs w:val="0"/>
                <w:sz w:val="24"/>
                <w:szCs w:val="24"/>
              </w:rPr>
            </w:pPr>
            <w:r w:rsidRPr="007F7872">
              <w:rPr>
                <w:rStyle w:val="11"/>
                <w:i/>
                <w:sz w:val="24"/>
                <w:szCs w:val="24"/>
              </w:rPr>
              <w:t>1.Знание:</w:t>
            </w:r>
            <w:r w:rsidRPr="007F7872">
              <w:rPr>
                <w:bCs/>
                <w:sz w:val="24"/>
                <w:szCs w:val="24"/>
              </w:rPr>
              <w:t xml:space="preserve"> современных теорий, в том числе теорию стохастических процессов для анализа и прогнозирования финансовых рынков</w:t>
            </w:r>
          </w:p>
          <w:p w:rsidR="00C33CFE" w:rsidRPr="007F7872" w:rsidRDefault="00C33CFE" w:rsidP="000E23CD">
            <w:pPr>
              <w:tabs>
                <w:tab w:val="left" w:pos="993"/>
              </w:tabs>
              <w:rPr>
                <w:bCs/>
                <w:sz w:val="24"/>
                <w:szCs w:val="24"/>
              </w:rPr>
            </w:pPr>
            <w:r w:rsidRPr="007F7872">
              <w:rPr>
                <w:rStyle w:val="11"/>
                <w:i/>
                <w:sz w:val="24"/>
                <w:szCs w:val="24"/>
              </w:rPr>
              <w:t>Умение:</w:t>
            </w:r>
            <w:r w:rsidRPr="007F7872">
              <w:rPr>
                <w:bCs/>
                <w:sz w:val="24"/>
                <w:szCs w:val="24"/>
              </w:rPr>
              <w:t xml:space="preserve"> применять современные теории, в том числе теорию стохастических процессов для анализа и прогнозирования финансовых рынков</w:t>
            </w:r>
          </w:p>
          <w:p w:rsidR="00C33CFE" w:rsidRPr="007F7872" w:rsidRDefault="00C33CFE" w:rsidP="000E23CD">
            <w:pPr>
              <w:pStyle w:val="Style2"/>
              <w:spacing w:line="240" w:lineRule="auto"/>
              <w:ind w:firstLine="33"/>
              <w:jc w:val="left"/>
              <w:rPr>
                <w:color w:val="000000"/>
                <w:lang w:eastAsia="ko-KR"/>
              </w:rPr>
            </w:pPr>
            <w:r w:rsidRPr="007F7872">
              <w:rPr>
                <w:b/>
                <w:i/>
              </w:rPr>
              <w:t>2.Знание:</w:t>
            </w:r>
            <w:r w:rsidRPr="007F7872">
              <w:rPr>
                <w:color w:val="000000"/>
                <w:lang w:eastAsia="ko-KR"/>
              </w:rPr>
              <w:t xml:space="preserve"> методов и инструментов обработки данных</w:t>
            </w:r>
            <w:r>
              <w:rPr>
                <w:color w:val="000000"/>
                <w:lang w:eastAsia="ko-KR"/>
              </w:rPr>
              <w:t xml:space="preserve"> </w:t>
            </w:r>
            <w:r>
              <w:rPr>
                <w:bCs/>
              </w:rPr>
              <w:t>с</w:t>
            </w:r>
            <w:r w:rsidR="000E23CD">
              <w:rPr>
                <w:bCs/>
              </w:rPr>
              <w:t xml:space="preserve"> </w:t>
            </w:r>
            <w:r>
              <w:rPr>
                <w:bCs/>
              </w:rPr>
              <w:t>целью</w:t>
            </w:r>
            <w:r w:rsidRPr="00C34CEF">
              <w:rPr>
                <w:bCs/>
              </w:rPr>
              <w:t xml:space="preserve"> построения и интерпретации моделей стохастических процессов на финансовых рынках.</w:t>
            </w:r>
            <w:r w:rsidRPr="007F7872">
              <w:rPr>
                <w:color w:val="000000"/>
                <w:lang w:eastAsia="ko-KR"/>
              </w:rPr>
              <w:t xml:space="preserve"> </w:t>
            </w:r>
          </w:p>
          <w:p w:rsidR="00C33CFE" w:rsidRPr="00ED3429" w:rsidRDefault="00C33CFE" w:rsidP="000E23CD">
            <w:pPr>
              <w:tabs>
                <w:tab w:val="left" w:pos="540"/>
              </w:tabs>
              <w:ind w:firstLine="34"/>
              <w:contextualSpacing/>
              <w:rPr>
                <w:sz w:val="24"/>
                <w:szCs w:val="24"/>
                <w:highlight w:val="yellow"/>
              </w:rPr>
            </w:pPr>
            <w:r w:rsidRPr="007F7872">
              <w:rPr>
                <w:b/>
                <w:i/>
                <w:sz w:val="24"/>
                <w:szCs w:val="24"/>
              </w:rPr>
              <w:t>Умения:</w:t>
            </w:r>
            <w:r w:rsidRPr="007F7872">
              <w:rPr>
                <w:color w:val="000000"/>
                <w:sz w:val="24"/>
                <w:szCs w:val="24"/>
                <w:lang w:eastAsia="ko-KR"/>
              </w:rPr>
              <w:t xml:space="preserve"> использовать широкий инструментарий обработки данных  для построения и интерпретации моделей стохастических процессов на финансовых рынках.</w:t>
            </w:r>
          </w:p>
        </w:tc>
      </w:tr>
      <w:tr w:rsidR="00C33CFE" w:rsidTr="00452A4A">
        <w:tc>
          <w:tcPr>
            <w:tcW w:w="1129" w:type="dxa"/>
          </w:tcPr>
          <w:p w:rsidR="00C33CFE" w:rsidRPr="002C3C45" w:rsidRDefault="00C33CFE" w:rsidP="00C33CFE">
            <w:pPr>
              <w:tabs>
                <w:tab w:val="left" w:pos="284"/>
              </w:tabs>
              <w:contextualSpacing/>
              <w:jc w:val="both"/>
              <w:rPr>
                <w:b/>
                <w:sz w:val="24"/>
                <w:szCs w:val="24"/>
              </w:rPr>
            </w:pPr>
            <w:r w:rsidRPr="002C3C45">
              <w:rPr>
                <w:b/>
                <w:sz w:val="24"/>
                <w:szCs w:val="24"/>
              </w:rPr>
              <w:t>ДКН–4 / ПК-4</w:t>
            </w:r>
          </w:p>
        </w:tc>
        <w:tc>
          <w:tcPr>
            <w:tcW w:w="2410" w:type="dxa"/>
          </w:tcPr>
          <w:p w:rsidR="00C33CFE" w:rsidRPr="00C34CEF" w:rsidRDefault="00C33CFE" w:rsidP="000E23CD">
            <w:pPr>
              <w:tabs>
                <w:tab w:val="left" w:pos="147"/>
              </w:tabs>
              <w:ind w:firstLine="5"/>
              <w:contextualSpacing/>
              <w:rPr>
                <w:sz w:val="24"/>
                <w:szCs w:val="24"/>
              </w:rPr>
            </w:pPr>
            <w:r w:rsidRPr="00EB60E1">
              <w:rPr>
                <w:color w:val="000000" w:themeColor="text1"/>
                <w:sz w:val="24"/>
                <w:szCs w:val="24"/>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w:t>
            </w:r>
            <w:r w:rsidRPr="00EB60E1">
              <w:rPr>
                <w:color w:val="000000" w:themeColor="text1"/>
                <w:sz w:val="24"/>
                <w:szCs w:val="24"/>
              </w:rPr>
              <w:lastRenderedPageBreak/>
              <w:t>финансовых инструментов, оценки финансовых рисков и управления рисками инвестиционного портфеля</w:t>
            </w:r>
          </w:p>
        </w:tc>
        <w:tc>
          <w:tcPr>
            <w:tcW w:w="3232" w:type="dxa"/>
          </w:tcPr>
          <w:p w:rsidR="00C33CFE" w:rsidRDefault="00C33CFE" w:rsidP="000E23CD">
            <w:pPr>
              <w:pStyle w:val="af"/>
              <w:shd w:val="clear" w:color="auto" w:fill="auto"/>
              <w:tabs>
                <w:tab w:val="left" w:pos="147"/>
                <w:tab w:val="left" w:pos="1088"/>
              </w:tabs>
              <w:spacing w:before="0" w:line="240" w:lineRule="auto"/>
              <w:jc w:val="left"/>
              <w:rPr>
                <w:bCs/>
                <w:sz w:val="24"/>
                <w:szCs w:val="24"/>
              </w:rPr>
            </w:pPr>
            <w:r>
              <w:rPr>
                <w:bCs/>
                <w:sz w:val="24"/>
                <w:szCs w:val="24"/>
              </w:rPr>
              <w:lastRenderedPageBreak/>
              <w:t>1.</w:t>
            </w:r>
            <w:r w:rsidRPr="00C34CEF">
              <w:rPr>
                <w:bCs/>
                <w:sz w:val="24"/>
                <w:szCs w:val="24"/>
              </w:rPr>
              <w:t xml:space="preserve">Использует </w:t>
            </w:r>
            <w:r>
              <w:rPr>
                <w:bCs/>
                <w:sz w:val="24"/>
                <w:szCs w:val="24"/>
              </w:rPr>
              <w:t>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C33CFE" w:rsidRPr="00C34CEF" w:rsidRDefault="00C33CFE" w:rsidP="000E23CD">
            <w:pPr>
              <w:pStyle w:val="af"/>
              <w:shd w:val="clear" w:color="auto" w:fill="auto"/>
              <w:tabs>
                <w:tab w:val="left" w:pos="147"/>
                <w:tab w:val="left" w:pos="1088"/>
              </w:tabs>
              <w:spacing w:before="0" w:line="240" w:lineRule="auto"/>
              <w:jc w:val="left"/>
              <w:rPr>
                <w:sz w:val="24"/>
                <w:szCs w:val="24"/>
              </w:rPr>
            </w:pPr>
            <w:r>
              <w:rPr>
                <w:bCs/>
                <w:sz w:val="24"/>
                <w:szCs w:val="24"/>
              </w:rPr>
              <w:t>2.</w:t>
            </w:r>
            <w:r w:rsidRPr="00C34CEF">
              <w:rPr>
                <w:bCs/>
                <w:sz w:val="24"/>
                <w:szCs w:val="24"/>
              </w:rPr>
              <w:t>Использует метод</w:t>
            </w:r>
            <w:r>
              <w:rPr>
                <w:bCs/>
                <w:sz w:val="24"/>
                <w:szCs w:val="24"/>
              </w:rPr>
              <w:t xml:space="preserve">ы </w:t>
            </w:r>
            <w:r w:rsidRPr="00C34CEF">
              <w:rPr>
                <w:bCs/>
                <w:sz w:val="24"/>
                <w:szCs w:val="24"/>
              </w:rPr>
              <w:t xml:space="preserve">оценки </w:t>
            </w:r>
            <w:r>
              <w:rPr>
                <w:bCs/>
                <w:sz w:val="24"/>
                <w:szCs w:val="24"/>
              </w:rPr>
              <w:t xml:space="preserve">финансовых рисков для выработки рекомендаций по </w:t>
            </w:r>
            <w:r>
              <w:rPr>
                <w:bCs/>
                <w:sz w:val="24"/>
                <w:szCs w:val="24"/>
              </w:rPr>
              <w:lastRenderedPageBreak/>
              <w:t>их эффективному хеджированию.</w:t>
            </w:r>
          </w:p>
        </w:tc>
        <w:tc>
          <w:tcPr>
            <w:tcW w:w="3289" w:type="dxa"/>
          </w:tcPr>
          <w:p w:rsidR="00C33CFE" w:rsidRPr="007F7872" w:rsidRDefault="00C33CFE" w:rsidP="000E23CD">
            <w:pPr>
              <w:tabs>
                <w:tab w:val="left" w:pos="993"/>
              </w:tabs>
              <w:rPr>
                <w:rStyle w:val="11"/>
                <w:b w:val="0"/>
                <w:bCs w:val="0"/>
                <w:i/>
                <w:sz w:val="24"/>
                <w:szCs w:val="24"/>
              </w:rPr>
            </w:pPr>
            <w:r w:rsidRPr="007F7872">
              <w:rPr>
                <w:rStyle w:val="11"/>
                <w:i/>
                <w:sz w:val="24"/>
                <w:szCs w:val="24"/>
              </w:rPr>
              <w:lastRenderedPageBreak/>
              <w:t>1.Знание:</w:t>
            </w:r>
            <w:r w:rsidRPr="007F7872">
              <w:rPr>
                <w:sz w:val="24"/>
                <w:szCs w:val="24"/>
              </w:rPr>
              <w:t xml:space="preserve"> методов фундаментального и технического анализа, используемых при оценке стоимости </w:t>
            </w:r>
            <w:r>
              <w:rPr>
                <w:sz w:val="24"/>
                <w:szCs w:val="24"/>
              </w:rPr>
              <w:t xml:space="preserve">финансовых инструментов; </w:t>
            </w:r>
          </w:p>
          <w:p w:rsidR="00C33CFE" w:rsidRPr="00084A02" w:rsidRDefault="00C33CFE" w:rsidP="000E23CD">
            <w:pPr>
              <w:tabs>
                <w:tab w:val="left" w:pos="540"/>
              </w:tabs>
              <w:ind w:firstLine="34"/>
              <w:contextualSpacing/>
              <w:rPr>
                <w:sz w:val="24"/>
                <w:szCs w:val="24"/>
              </w:rPr>
            </w:pPr>
            <w:r w:rsidRPr="007F7872">
              <w:rPr>
                <w:rStyle w:val="11"/>
                <w:i/>
                <w:sz w:val="24"/>
                <w:szCs w:val="24"/>
              </w:rPr>
              <w:t xml:space="preserve">Умение: </w:t>
            </w:r>
            <w:r w:rsidRPr="00084A02">
              <w:rPr>
                <w:sz w:val="24"/>
                <w:szCs w:val="24"/>
              </w:rPr>
              <w:t>использовать принципы разработки торговых стратегий на рынке финансовых</w:t>
            </w:r>
            <w:r>
              <w:rPr>
                <w:sz w:val="24"/>
                <w:szCs w:val="24"/>
              </w:rPr>
              <w:t xml:space="preserve"> </w:t>
            </w:r>
            <w:r w:rsidRPr="00084A02">
              <w:rPr>
                <w:sz w:val="24"/>
                <w:szCs w:val="24"/>
              </w:rPr>
              <w:t>инструментов.</w:t>
            </w:r>
          </w:p>
          <w:p w:rsidR="00C33CFE" w:rsidRPr="00855CDC" w:rsidRDefault="00C33CFE" w:rsidP="000E23CD">
            <w:pPr>
              <w:rPr>
                <w:sz w:val="24"/>
                <w:szCs w:val="24"/>
                <w:shd w:val="clear" w:color="auto" w:fill="FFFFFF"/>
              </w:rPr>
            </w:pPr>
            <w:r>
              <w:rPr>
                <w:b/>
                <w:i/>
                <w:sz w:val="24"/>
                <w:szCs w:val="24"/>
              </w:rPr>
              <w:t>2.Знание:</w:t>
            </w:r>
            <w:r>
              <w:rPr>
                <w:color w:val="000000"/>
                <w:sz w:val="24"/>
                <w:szCs w:val="24"/>
              </w:rPr>
              <w:t xml:space="preserve"> </w:t>
            </w:r>
            <w:r w:rsidRPr="00855CDC">
              <w:rPr>
                <w:sz w:val="24"/>
                <w:szCs w:val="24"/>
                <w:shd w:val="clear" w:color="auto" w:fill="FFFFFF"/>
              </w:rPr>
              <w:t xml:space="preserve">методов оценки </w:t>
            </w:r>
            <w:r w:rsidRPr="00855CDC">
              <w:rPr>
                <w:sz w:val="24"/>
                <w:szCs w:val="24"/>
                <w:shd w:val="clear" w:color="auto" w:fill="FFFFFF"/>
              </w:rPr>
              <w:lastRenderedPageBreak/>
              <w:t>финансовых    рисков    для выработки рекомендаций по их эффективному хеджированию</w:t>
            </w:r>
          </w:p>
          <w:p w:rsidR="00C33CFE" w:rsidRPr="00ED3429" w:rsidRDefault="00C33CFE" w:rsidP="000E23CD">
            <w:pPr>
              <w:rPr>
                <w:sz w:val="24"/>
                <w:szCs w:val="24"/>
                <w:highlight w:val="yellow"/>
              </w:rPr>
            </w:pPr>
            <w:r w:rsidRPr="0062174B">
              <w:rPr>
                <w:b/>
                <w:i/>
                <w:sz w:val="24"/>
                <w:szCs w:val="24"/>
              </w:rPr>
              <w:t>Уме</w:t>
            </w:r>
            <w:r>
              <w:rPr>
                <w:b/>
                <w:i/>
                <w:sz w:val="24"/>
                <w:szCs w:val="24"/>
              </w:rPr>
              <w:t>ние:</w:t>
            </w:r>
            <w:r>
              <w:rPr>
                <w:color w:val="000000"/>
                <w:sz w:val="24"/>
                <w:szCs w:val="24"/>
              </w:rPr>
              <w:t xml:space="preserve"> </w:t>
            </w:r>
            <w:r w:rsidRPr="00F76653">
              <w:rPr>
                <w:sz w:val="24"/>
                <w:szCs w:val="24"/>
                <w:shd w:val="clear" w:color="auto" w:fill="FFFFFF"/>
              </w:rPr>
              <w:t>Использовать</w:t>
            </w:r>
            <w:r>
              <w:rPr>
                <w:sz w:val="24"/>
                <w:szCs w:val="24"/>
                <w:shd w:val="clear" w:color="auto" w:fill="FFFFFF"/>
              </w:rPr>
              <w:t xml:space="preserve"> </w:t>
            </w:r>
            <w:r w:rsidRPr="00F76653">
              <w:rPr>
                <w:sz w:val="24"/>
                <w:szCs w:val="24"/>
                <w:shd w:val="clear" w:color="auto" w:fill="FFFFFF"/>
              </w:rPr>
              <w:t>методы оценки финансовых рисков для выработки рекомендаций по их эффективному хеджированию</w:t>
            </w:r>
            <w:r>
              <w:rPr>
                <w:sz w:val="24"/>
                <w:szCs w:val="24"/>
                <w:shd w:val="clear" w:color="auto" w:fill="FFFFFF"/>
              </w:rPr>
              <w:t>.</w:t>
            </w:r>
          </w:p>
        </w:tc>
      </w:tr>
      <w:tr w:rsidR="007B02E9" w:rsidTr="00452A4A">
        <w:tc>
          <w:tcPr>
            <w:tcW w:w="1129" w:type="dxa"/>
          </w:tcPr>
          <w:p w:rsidR="007B02E9" w:rsidRPr="002C3C45" w:rsidRDefault="00654143" w:rsidP="00654143">
            <w:pPr>
              <w:tabs>
                <w:tab w:val="left" w:pos="284"/>
              </w:tabs>
              <w:contextualSpacing/>
              <w:jc w:val="both"/>
              <w:rPr>
                <w:b/>
                <w:sz w:val="24"/>
                <w:szCs w:val="24"/>
              </w:rPr>
            </w:pPr>
            <w:r w:rsidRPr="002C3C45">
              <w:rPr>
                <w:b/>
                <w:sz w:val="24"/>
                <w:szCs w:val="24"/>
              </w:rPr>
              <w:lastRenderedPageBreak/>
              <w:t>ПКН - 3</w:t>
            </w:r>
          </w:p>
        </w:tc>
        <w:tc>
          <w:tcPr>
            <w:tcW w:w="2410" w:type="dxa"/>
          </w:tcPr>
          <w:p w:rsidR="007B02E9" w:rsidRPr="00C34CEF" w:rsidRDefault="00E92D91" w:rsidP="000E23CD">
            <w:pPr>
              <w:tabs>
                <w:tab w:val="left" w:pos="540"/>
              </w:tabs>
              <w:ind w:firstLine="5"/>
              <w:contextualSpacing/>
              <w:rPr>
                <w:b/>
                <w:sz w:val="24"/>
                <w:szCs w:val="24"/>
              </w:rPr>
            </w:pPr>
            <w:r w:rsidRPr="00C34CEF">
              <w:rPr>
                <w:rStyle w:val="11"/>
                <w:b w:val="0"/>
                <w:sz w:val="24"/>
                <w:szCs w:val="24"/>
              </w:rPr>
              <w:t>Способность проводить анализ, обобщать и критически</w:t>
            </w:r>
            <w:r w:rsidR="00D279AF" w:rsidRPr="00C34CEF">
              <w:rPr>
                <w:rStyle w:val="11"/>
                <w:b w:val="0"/>
                <w:sz w:val="24"/>
                <w:szCs w:val="24"/>
              </w:rPr>
              <w:t xml:space="preserve"> </w:t>
            </w:r>
            <w:r w:rsidRPr="00C34CEF">
              <w:rPr>
                <w:rStyle w:val="11"/>
                <w:b w:val="0"/>
                <w:sz w:val="24"/>
                <w:szCs w:val="24"/>
              </w:rPr>
              <w:t xml:space="preserve">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232" w:type="dxa"/>
          </w:tcPr>
          <w:p w:rsidR="009F5FE9" w:rsidRDefault="00C34CEF" w:rsidP="000E23CD">
            <w:pPr>
              <w:pStyle w:val="af"/>
              <w:shd w:val="clear" w:color="auto" w:fill="auto"/>
              <w:tabs>
                <w:tab w:val="left" w:pos="147"/>
                <w:tab w:val="left" w:pos="1088"/>
              </w:tabs>
              <w:spacing w:before="0" w:line="240" w:lineRule="auto"/>
              <w:jc w:val="left"/>
              <w:rPr>
                <w:sz w:val="24"/>
                <w:szCs w:val="24"/>
              </w:rPr>
            </w:pPr>
            <w:r>
              <w:rPr>
                <w:sz w:val="24"/>
                <w:szCs w:val="24"/>
              </w:rPr>
              <w:t>1.</w:t>
            </w:r>
            <w:r w:rsidR="00E92D91" w:rsidRPr="00C34CEF">
              <w:rPr>
                <w:sz w:val="24"/>
                <w:szCs w:val="24"/>
              </w:rPr>
              <w:t xml:space="preserve">Владеет методами прикладных научных исследований в профессиональной сфере. </w:t>
            </w: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E92D91" w:rsidRPr="00C34CEF" w:rsidRDefault="009F5FE9" w:rsidP="000E23CD">
            <w:pPr>
              <w:pStyle w:val="af"/>
              <w:shd w:val="clear" w:color="auto" w:fill="auto"/>
              <w:tabs>
                <w:tab w:val="left" w:pos="147"/>
                <w:tab w:val="left" w:pos="1088"/>
              </w:tabs>
              <w:spacing w:before="0" w:line="240" w:lineRule="auto"/>
              <w:jc w:val="left"/>
              <w:rPr>
                <w:bCs/>
                <w:sz w:val="24"/>
                <w:szCs w:val="24"/>
              </w:rPr>
            </w:pPr>
            <w:r>
              <w:rPr>
                <w:sz w:val="24"/>
                <w:szCs w:val="24"/>
              </w:rPr>
              <w:t>2.</w:t>
            </w:r>
            <w:r w:rsidR="00E92D91" w:rsidRPr="00C34CEF">
              <w:rPr>
                <w:sz w:val="24"/>
                <w:szCs w:val="24"/>
              </w:rPr>
              <w:t xml:space="preserve">Применяет современные методы анализа и оценки рисков деятельности </w:t>
            </w:r>
            <w:r w:rsidR="00AC25A2" w:rsidRPr="00C34CEF">
              <w:rPr>
                <w:sz w:val="24"/>
                <w:szCs w:val="24"/>
              </w:rPr>
              <w:t>организаций (включая финансово</w:t>
            </w:r>
            <w:r w:rsidR="002C43F2" w:rsidRPr="00C34CEF">
              <w:rPr>
                <w:sz w:val="24"/>
                <w:szCs w:val="24"/>
              </w:rPr>
              <w:t>-</w:t>
            </w:r>
            <w:r w:rsidR="00E92D91" w:rsidRPr="00C34CEF">
              <w:rPr>
                <w:sz w:val="24"/>
                <w:szCs w:val="24"/>
              </w:rPr>
              <w:t>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9F5FE9" w:rsidRDefault="009F5FE9" w:rsidP="000E23CD">
            <w:pPr>
              <w:pStyle w:val="af"/>
              <w:shd w:val="clear" w:color="auto" w:fill="auto"/>
              <w:tabs>
                <w:tab w:val="left" w:pos="147"/>
                <w:tab w:val="left" w:pos="1088"/>
              </w:tabs>
              <w:spacing w:before="0" w:line="240" w:lineRule="auto"/>
              <w:jc w:val="left"/>
              <w:rPr>
                <w:sz w:val="24"/>
                <w:szCs w:val="24"/>
              </w:rPr>
            </w:pPr>
          </w:p>
          <w:p w:rsidR="000E23CD" w:rsidRDefault="000E23CD" w:rsidP="000E23CD">
            <w:pPr>
              <w:pStyle w:val="af"/>
              <w:shd w:val="clear" w:color="auto" w:fill="auto"/>
              <w:tabs>
                <w:tab w:val="left" w:pos="147"/>
                <w:tab w:val="left" w:pos="1088"/>
              </w:tabs>
              <w:spacing w:before="0" w:line="240" w:lineRule="auto"/>
              <w:jc w:val="left"/>
              <w:rPr>
                <w:sz w:val="24"/>
                <w:szCs w:val="24"/>
              </w:rPr>
            </w:pPr>
          </w:p>
          <w:p w:rsidR="000E23CD" w:rsidRDefault="000E23CD" w:rsidP="000E23CD">
            <w:pPr>
              <w:pStyle w:val="af"/>
              <w:shd w:val="clear" w:color="auto" w:fill="auto"/>
              <w:tabs>
                <w:tab w:val="left" w:pos="147"/>
                <w:tab w:val="left" w:pos="1088"/>
              </w:tabs>
              <w:spacing w:before="0" w:line="240" w:lineRule="auto"/>
              <w:jc w:val="left"/>
              <w:rPr>
                <w:sz w:val="24"/>
                <w:szCs w:val="24"/>
              </w:rPr>
            </w:pPr>
          </w:p>
          <w:p w:rsidR="00E92D91" w:rsidRPr="00C34CEF" w:rsidRDefault="009F5FE9" w:rsidP="000E23CD">
            <w:pPr>
              <w:pStyle w:val="af"/>
              <w:shd w:val="clear" w:color="auto" w:fill="auto"/>
              <w:tabs>
                <w:tab w:val="left" w:pos="147"/>
                <w:tab w:val="left" w:pos="1088"/>
              </w:tabs>
              <w:spacing w:before="0" w:line="240" w:lineRule="auto"/>
              <w:jc w:val="left"/>
              <w:rPr>
                <w:bCs/>
                <w:sz w:val="24"/>
                <w:szCs w:val="24"/>
              </w:rPr>
            </w:pPr>
            <w:r>
              <w:rPr>
                <w:sz w:val="24"/>
                <w:szCs w:val="24"/>
              </w:rPr>
              <w:t>3</w:t>
            </w:r>
            <w:r w:rsidR="00C34CEF">
              <w:rPr>
                <w:sz w:val="24"/>
                <w:szCs w:val="24"/>
              </w:rPr>
              <w:t>.</w:t>
            </w:r>
            <w:r w:rsidR="0013428B" w:rsidRPr="00C34CEF">
              <w:rPr>
                <w:sz w:val="24"/>
                <w:szCs w:val="24"/>
              </w:rPr>
              <w:t>Разрабатывает</w:t>
            </w:r>
            <w:r w:rsidR="00D279AF" w:rsidRPr="00C34CEF">
              <w:rPr>
                <w:sz w:val="24"/>
                <w:szCs w:val="24"/>
              </w:rPr>
              <w:t xml:space="preserve"> </w:t>
            </w:r>
            <w:r w:rsidR="00E92D91" w:rsidRPr="00C34CEF">
              <w:rPr>
                <w:sz w:val="24"/>
                <w:szCs w:val="24"/>
              </w:rPr>
              <w:t>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7B02E9" w:rsidRPr="00C34CEF" w:rsidRDefault="009F5FE9" w:rsidP="000E23CD">
            <w:pPr>
              <w:pStyle w:val="af"/>
              <w:shd w:val="clear" w:color="auto" w:fill="auto"/>
              <w:tabs>
                <w:tab w:val="left" w:pos="147"/>
                <w:tab w:val="left" w:pos="1088"/>
              </w:tabs>
              <w:spacing w:before="0" w:line="240" w:lineRule="auto"/>
              <w:jc w:val="left"/>
              <w:rPr>
                <w:sz w:val="24"/>
                <w:szCs w:val="24"/>
              </w:rPr>
            </w:pPr>
            <w:r>
              <w:rPr>
                <w:sz w:val="24"/>
                <w:szCs w:val="24"/>
              </w:rPr>
              <w:t>4</w:t>
            </w:r>
            <w:r w:rsidR="00C34CEF">
              <w:rPr>
                <w:sz w:val="24"/>
                <w:szCs w:val="24"/>
              </w:rPr>
              <w:t>.</w:t>
            </w:r>
            <w:r w:rsidR="00E92D91" w:rsidRPr="00C34CEF">
              <w:rPr>
                <w:sz w:val="24"/>
                <w:szCs w:val="24"/>
              </w:rPr>
              <w:t xml:space="preserve">Оформляет результаты анализа и оценки в форме </w:t>
            </w:r>
            <w:r w:rsidR="00E92D91" w:rsidRPr="00C34CEF">
              <w:rPr>
                <w:sz w:val="24"/>
                <w:szCs w:val="24"/>
              </w:rPr>
              <w:lastRenderedPageBreak/>
              <w:t>финансовых обзоров, экспертно</w:t>
            </w:r>
            <w:r w:rsidR="00E92D91" w:rsidRPr="00C34CEF">
              <w:rPr>
                <w:sz w:val="24"/>
                <w:szCs w:val="24"/>
              </w:rPr>
              <w:softHyphen/>
              <w:t>аналитических заключений,</w:t>
            </w:r>
          </w:p>
        </w:tc>
        <w:tc>
          <w:tcPr>
            <w:tcW w:w="3289" w:type="dxa"/>
          </w:tcPr>
          <w:p w:rsidR="00C34CEF" w:rsidRDefault="00C34CEF" w:rsidP="000E23CD">
            <w:pPr>
              <w:rPr>
                <w:sz w:val="24"/>
                <w:szCs w:val="24"/>
              </w:rPr>
            </w:pPr>
            <w:r>
              <w:rPr>
                <w:b/>
                <w:i/>
                <w:sz w:val="24"/>
                <w:szCs w:val="24"/>
              </w:rPr>
              <w:lastRenderedPageBreak/>
              <w:t>1.Знание:</w:t>
            </w:r>
            <w:r w:rsidRPr="0062174B">
              <w:rPr>
                <w:b/>
                <w:i/>
                <w:sz w:val="24"/>
                <w:szCs w:val="24"/>
              </w:rPr>
              <w:t xml:space="preserve"> </w:t>
            </w:r>
            <w:r w:rsidRPr="00795CEC">
              <w:rPr>
                <w:sz w:val="24"/>
                <w:szCs w:val="24"/>
              </w:rPr>
              <w:t>метод</w:t>
            </w:r>
            <w:r>
              <w:rPr>
                <w:sz w:val="24"/>
                <w:szCs w:val="24"/>
              </w:rPr>
              <w:t>ы</w:t>
            </w:r>
            <w:r w:rsidRPr="00795CEC">
              <w:rPr>
                <w:sz w:val="24"/>
                <w:szCs w:val="24"/>
              </w:rPr>
              <w:t xml:space="preserve"> комплексного экономического и финансового анализа для оценки результатов и эффективности финансово-хозяйственной деятельности организаций различных организационно-правовых форм, включая финансово-</w:t>
            </w:r>
            <w:r w:rsidR="009F5FE9" w:rsidRPr="00795CEC">
              <w:rPr>
                <w:sz w:val="24"/>
                <w:szCs w:val="24"/>
              </w:rPr>
              <w:t>кредитные, органов</w:t>
            </w:r>
            <w:r w:rsidRPr="00795CEC">
              <w:rPr>
                <w:sz w:val="24"/>
                <w:szCs w:val="24"/>
              </w:rPr>
              <w:t xml:space="preserve"> государственной власти и местного самоуправления</w:t>
            </w:r>
          </w:p>
          <w:p w:rsidR="00213C2C" w:rsidRDefault="00C34CEF" w:rsidP="000E23CD">
            <w:pPr>
              <w:tabs>
                <w:tab w:val="left" w:pos="540"/>
              </w:tabs>
              <w:ind w:firstLine="34"/>
              <w:contextualSpacing/>
              <w:rPr>
                <w:sz w:val="24"/>
                <w:szCs w:val="24"/>
              </w:rPr>
            </w:pPr>
            <w:r w:rsidRPr="0062174B">
              <w:rPr>
                <w:b/>
                <w:i/>
                <w:sz w:val="24"/>
                <w:szCs w:val="24"/>
              </w:rPr>
              <w:t>Уме</w:t>
            </w:r>
            <w:r>
              <w:rPr>
                <w:b/>
                <w:i/>
                <w:sz w:val="24"/>
                <w:szCs w:val="24"/>
              </w:rPr>
              <w:t>ние:</w:t>
            </w:r>
            <w:r w:rsidRPr="00795CEC">
              <w:rPr>
                <w:sz w:val="24"/>
                <w:szCs w:val="24"/>
              </w:rPr>
              <w:tab/>
              <w:t>анализировать результаты и эффективность хозяйственной деятельности финансово-кредитных организаций</w:t>
            </w:r>
          </w:p>
          <w:p w:rsidR="00C34CEF" w:rsidRDefault="00C34CEF" w:rsidP="000E23CD">
            <w:pPr>
              <w:rPr>
                <w:sz w:val="24"/>
                <w:szCs w:val="24"/>
              </w:rPr>
            </w:pPr>
            <w:r w:rsidRPr="00CE054C">
              <w:rPr>
                <w:b/>
                <w:sz w:val="24"/>
                <w:szCs w:val="24"/>
              </w:rPr>
              <w:t>2.</w:t>
            </w:r>
            <w:r w:rsidRPr="0062174B">
              <w:rPr>
                <w:b/>
                <w:i/>
                <w:sz w:val="24"/>
                <w:szCs w:val="24"/>
              </w:rPr>
              <w:t xml:space="preserve"> </w:t>
            </w:r>
            <w:r>
              <w:rPr>
                <w:b/>
                <w:i/>
                <w:sz w:val="24"/>
                <w:szCs w:val="24"/>
              </w:rPr>
              <w:t>Знание:</w:t>
            </w:r>
            <w:r>
              <w:rPr>
                <w:sz w:val="24"/>
                <w:szCs w:val="24"/>
              </w:rPr>
              <w:t xml:space="preserve"> </w:t>
            </w:r>
            <w:r w:rsidRPr="00F46ACA">
              <w:rPr>
                <w:sz w:val="24"/>
                <w:szCs w:val="24"/>
              </w:rPr>
              <w:t>современны</w:t>
            </w:r>
            <w:r>
              <w:rPr>
                <w:sz w:val="24"/>
                <w:szCs w:val="24"/>
              </w:rPr>
              <w:t>х</w:t>
            </w:r>
            <w:r w:rsidRPr="00F46ACA">
              <w:rPr>
                <w:sz w:val="24"/>
                <w:szCs w:val="24"/>
              </w:rPr>
              <w:t xml:space="preserve"> метод</w:t>
            </w:r>
            <w:r>
              <w:rPr>
                <w:sz w:val="24"/>
                <w:szCs w:val="24"/>
              </w:rPr>
              <w:t>ов</w:t>
            </w:r>
            <w:r w:rsidRPr="00F46ACA">
              <w:rPr>
                <w:sz w:val="24"/>
                <w:szCs w:val="24"/>
              </w:rPr>
              <w:t xml:space="preserve"> анализа и оценки рисков деятельности организаций (включая финансово-кредитные организации), бюджетных рисков </w:t>
            </w:r>
          </w:p>
          <w:p w:rsidR="00C34CEF" w:rsidRDefault="00C34CEF" w:rsidP="000E23CD">
            <w:pPr>
              <w:tabs>
                <w:tab w:val="left" w:pos="540"/>
              </w:tabs>
              <w:ind w:firstLine="34"/>
              <w:contextualSpacing/>
              <w:rPr>
                <w:sz w:val="24"/>
                <w:szCs w:val="24"/>
              </w:rPr>
            </w:pPr>
            <w:r w:rsidRPr="0062174B">
              <w:rPr>
                <w:b/>
                <w:i/>
                <w:sz w:val="24"/>
                <w:szCs w:val="24"/>
              </w:rPr>
              <w:t>Уме</w:t>
            </w:r>
            <w:r>
              <w:rPr>
                <w:b/>
                <w:i/>
                <w:sz w:val="24"/>
                <w:szCs w:val="24"/>
              </w:rPr>
              <w:t>ние:</w:t>
            </w:r>
            <w:r>
              <w:rPr>
                <w:sz w:val="24"/>
                <w:szCs w:val="24"/>
              </w:rPr>
              <w:t xml:space="preserve"> </w:t>
            </w:r>
            <w:r w:rsidR="000E23CD">
              <w:rPr>
                <w:sz w:val="24"/>
                <w:szCs w:val="24"/>
              </w:rPr>
              <w:t xml:space="preserve">разрабатывать </w:t>
            </w:r>
            <w:r w:rsidR="000E23CD" w:rsidRPr="00F46ACA">
              <w:rPr>
                <w:sz w:val="24"/>
                <w:szCs w:val="24"/>
              </w:rPr>
              <w:t>решения</w:t>
            </w:r>
            <w:r w:rsidRPr="00F46ACA">
              <w:rPr>
                <w:sz w:val="24"/>
                <w:szCs w:val="24"/>
              </w:rPr>
              <w:t xml:space="preserve"> по минимизации </w:t>
            </w:r>
            <w:r>
              <w:rPr>
                <w:sz w:val="24"/>
                <w:szCs w:val="24"/>
              </w:rPr>
              <w:t xml:space="preserve">рисков деятельности финансово-кредитных организаций </w:t>
            </w:r>
            <w:r w:rsidRPr="00F46ACA">
              <w:rPr>
                <w:sz w:val="24"/>
                <w:szCs w:val="24"/>
              </w:rPr>
              <w:t xml:space="preserve">в контексте достижения </w:t>
            </w:r>
            <w:r>
              <w:rPr>
                <w:sz w:val="24"/>
                <w:szCs w:val="24"/>
              </w:rPr>
              <w:t xml:space="preserve">ими </w:t>
            </w:r>
            <w:r w:rsidRPr="00F46ACA">
              <w:rPr>
                <w:sz w:val="24"/>
                <w:szCs w:val="24"/>
              </w:rPr>
              <w:t>финансовой стабильности и долгосрочной устойчивости.</w:t>
            </w:r>
          </w:p>
          <w:p w:rsidR="00C34CEF" w:rsidRDefault="00C34CEF" w:rsidP="000E23CD">
            <w:pPr>
              <w:rPr>
                <w:sz w:val="24"/>
                <w:szCs w:val="24"/>
              </w:rPr>
            </w:pPr>
            <w:r>
              <w:rPr>
                <w:b/>
                <w:i/>
                <w:sz w:val="24"/>
                <w:szCs w:val="24"/>
              </w:rPr>
              <w:t>3.Знание:</w:t>
            </w:r>
            <w:r>
              <w:rPr>
                <w:sz w:val="24"/>
                <w:szCs w:val="24"/>
              </w:rPr>
              <w:t xml:space="preserve"> </w:t>
            </w:r>
            <w:r w:rsidR="000E23CD">
              <w:rPr>
                <w:sz w:val="24"/>
                <w:szCs w:val="24"/>
              </w:rPr>
              <w:t>принципы составления</w:t>
            </w:r>
            <w:r w:rsidRPr="00F46ACA">
              <w:rPr>
                <w:sz w:val="24"/>
                <w:szCs w:val="24"/>
              </w:rPr>
              <w:t xml:space="preserve"> финансовы</w:t>
            </w:r>
            <w:r>
              <w:rPr>
                <w:sz w:val="24"/>
                <w:szCs w:val="24"/>
              </w:rPr>
              <w:t>х</w:t>
            </w:r>
            <w:r w:rsidRPr="00F46ACA">
              <w:rPr>
                <w:sz w:val="24"/>
                <w:szCs w:val="24"/>
              </w:rPr>
              <w:t xml:space="preserve"> обзор</w:t>
            </w:r>
            <w:r>
              <w:rPr>
                <w:sz w:val="24"/>
                <w:szCs w:val="24"/>
              </w:rPr>
              <w:t>ов</w:t>
            </w:r>
            <w:r w:rsidRPr="00F46ACA">
              <w:rPr>
                <w:sz w:val="24"/>
                <w:szCs w:val="24"/>
              </w:rPr>
              <w:t>, экспертно-аналитически</w:t>
            </w:r>
            <w:r>
              <w:rPr>
                <w:sz w:val="24"/>
                <w:szCs w:val="24"/>
              </w:rPr>
              <w:t>х</w:t>
            </w:r>
            <w:r w:rsidRPr="00F46ACA">
              <w:rPr>
                <w:sz w:val="24"/>
                <w:szCs w:val="24"/>
              </w:rPr>
              <w:t xml:space="preserve"> заключени</w:t>
            </w:r>
            <w:r>
              <w:rPr>
                <w:sz w:val="24"/>
                <w:szCs w:val="24"/>
              </w:rPr>
              <w:t>й</w:t>
            </w:r>
            <w:r w:rsidRPr="00F46ACA">
              <w:rPr>
                <w:sz w:val="24"/>
                <w:szCs w:val="24"/>
              </w:rPr>
              <w:t>, отчет</w:t>
            </w:r>
            <w:r>
              <w:rPr>
                <w:sz w:val="24"/>
                <w:szCs w:val="24"/>
              </w:rPr>
              <w:t xml:space="preserve">ов </w:t>
            </w:r>
            <w:r w:rsidRPr="00F46ACA">
              <w:rPr>
                <w:sz w:val="24"/>
                <w:szCs w:val="24"/>
              </w:rPr>
              <w:t>и научны</w:t>
            </w:r>
            <w:r>
              <w:rPr>
                <w:sz w:val="24"/>
                <w:szCs w:val="24"/>
              </w:rPr>
              <w:t>х</w:t>
            </w:r>
            <w:r w:rsidRPr="00F46ACA">
              <w:rPr>
                <w:sz w:val="24"/>
                <w:szCs w:val="24"/>
              </w:rPr>
              <w:t xml:space="preserve"> публикаци</w:t>
            </w:r>
            <w:r>
              <w:rPr>
                <w:sz w:val="24"/>
                <w:szCs w:val="24"/>
              </w:rPr>
              <w:t>й</w:t>
            </w:r>
          </w:p>
          <w:p w:rsidR="009F5FE9" w:rsidRDefault="00C34CEF" w:rsidP="000E23CD">
            <w:pPr>
              <w:tabs>
                <w:tab w:val="left" w:pos="540"/>
              </w:tabs>
              <w:ind w:firstLine="34"/>
              <w:contextualSpacing/>
              <w:rPr>
                <w:sz w:val="24"/>
                <w:szCs w:val="24"/>
              </w:rPr>
            </w:pPr>
            <w:r w:rsidRPr="0062174B">
              <w:rPr>
                <w:b/>
                <w:i/>
                <w:sz w:val="24"/>
                <w:szCs w:val="24"/>
              </w:rPr>
              <w:t>Уме</w:t>
            </w:r>
            <w:r>
              <w:rPr>
                <w:b/>
                <w:i/>
                <w:sz w:val="24"/>
                <w:szCs w:val="24"/>
              </w:rPr>
              <w:t xml:space="preserve">ние: </w:t>
            </w:r>
            <w:r w:rsidRPr="007A50A5">
              <w:rPr>
                <w:sz w:val="24"/>
                <w:szCs w:val="24"/>
              </w:rPr>
              <w:t>составлять финансовые</w:t>
            </w:r>
            <w:r>
              <w:rPr>
                <w:sz w:val="24"/>
                <w:szCs w:val="24"/>
              </w:rPr>
              <w:t xml:space="preserve"> </w:t>
            </w:r>
            <w:r w:rsidRPr="007A50A5">
              <w:rPr>
                <w:sz w:val="24"/>
                <w:szCs w:val="24"/>
              </w:rPr>
              <w:t>обзоры, экспертно-аналитические</w:t>
            </w:r>
            <w:r>
              <w:rPr>
                <w:sz w:val="24"/>
                <w:szCs w:val="24"/>
              </w:rPr>
              <w:t xml:space="preserve"> </w:t>
            </w:r>
            <w:r w:rsidRPr="007A50A5">
              <w:rPr>
                <w:sz w:val="24"/>
                <w:szCs w:val="24"/>
              </w:rPr>
              <w:lastRenderedPageBreak/>
              <w:t>заключения, отчеты и научные</w:t>
            </w:r>
            <w:r>
              <w:rPr>
                <w:sz w:val="24"/>
                <w:szCs w:val="24"/>
              </w:rPr>
              <w:t xml:space="preserve"> </w:t>
            </w:r>
            <w:r w:rsidRPr="007A50A5">
              <w:rPr>
                <w:sz w:val="24"/>
                <w:szCs w:val="24"/>
              </w:rPr>
              <w:t>публикации</w:t>
            </w:r>
          </w:p>
          <w:p w:rsidR="00863620" w:rsidRPr="00165882" w:rsidRDefault="00863620" w:rsidP="000E23CD">
            <w:pPr>
              <w:ind w:left="40"/>
              <w:rPr>
                <w:sz w:val="24"/>
                <w:szCs w:val="24"/>
              </w:rPr>
            </w:pPr>
            <w:r>
              <w:rPr>
                <w:b/>
                <w:i/>
                <w:sz w:val="24"/>
                <w:szCs w:val="24"/>
              </w:rPr>
              <w:t xml:space="preserve">4. </w:t>
            </w:r>
            <w:r w:rsidR="009F5FE9">
              <w:rPr>
                <w:b/>
                <w:i/>
                <w:sz w:val="24"/>
                <w:szCs w:val="24"/>
              </w:rPr>
              <w:t>Знание:</w:t>
            </w:r>
            <w:r>
              <w:rPr>
                <w:sz w:val="24"/>
                <w:szCs w:val="24"/>
              </w:rPr>
              <w:t xml:space="preserve"> порядка оформления результатов научных исследований в виде обзоров, заключений, отчетов, публикаций</w:t>
            </w:r>
          </w:p>
          <w:p w:rsidR="00C34CEF" w:rsidRPr="009F5FE9" w:rsidRDefault="009F5FE9" w:rsidP="000E23CD">
            <w:pPr>
              <w:rPr>
                <w:sz w:val="24"/>
                <w:szCs w:val="24"/>
              </w:rPr>
            </w:pPr>
            <w:r w:rsidRPr="0062174B">
              <w:rPr>
                <w:b/>
                <w:i/>
                <w:sz w:val="24"/>
                <w:szCs w:val="24"/>
              </w:rPr>
              <w:t>Уме</w:t>
            </w:r>
            <w:r>
              <w:rPr>
                <w:b/>
                <w:i/>
                <w:sz w:val="24"/>
                <w:szCs w:val="24"/>
              </w:rPr>
              <w:t>ние:</w:t>
            </w:r>
            <w:r w:rsidR="00863620">
              <w:rPr>
                <w:b/>
                <w:i/>
                <w:sz w:val="24"/>
                <w:szCs w:val="24"/>
              </w:rPr>
              <w:t xml:space="preserve"> </w:t>
            </w:r>
            <w:r w:rsidR="00863620">
              <w:rPr>
                <w:sz w:val="24"/>
                <w:szCs w:val="24"/>
              </w:rPr>
              <w:t>готовить и обосновывать результаты анализа и оценки деятельности страховой организации в виде отчетов и научных публикаций</w:t>
            </w:r>
          </w:p>
        </w:tc>
      </w:tr>
      <w:tr w:rsidR="00654143" w:rsidRPr="00FA5A0B" w:rsidTr="00452A4A">
        <w:tc>
          <w:tcPr>
            <w:tcW w:w="1129" w:type="dxa"/>
          </w:tcPr>
          <w:p w:rsidR="00654143" w:rsidRPr="002C3C45" w:rsidRDefault="00654143" w:rsidP="00FA5A0B">
            <w:pPr>
              <w:tabs>
                <w:tab w:val="left" w:pos="540"/>
              </w:tabs>
              <w:ind w:firstLine="5"/>
              <w:contextualSpacing/>
              <w:jc w:val="both"/>
              <w:rPr>
                <w:rStyle w:val="11"/>
                <w:sz w:val="24"/>
                <w:szCs w:val="24"/>
              </w:rPr>
            </w:pPr>
            <w:r w:rsidRPr="002C3C45">
              <w:rPr>
                <w:rStyle w:val="11"/>
                <w:sz w:val="24"/>
                <w:szCs w:val="24"/>
              </w:rPr>
              <w:lastRenderedPageBreak/>
              <w:t>УК - 5</w:t>
            </w:r>
          </w:p>
        </w:tc>
        <w:tc>
          <w:tcPr>
            <w:tcW w:w="2410" w:type="dxa"/>
          </w:tcPr>
          <w:p w:rsidR="00654143" w:rsidRPr="00C34CEF" w:rsidRDefault="00E92D91" w:rsidP="000E23CD">
            <w:pPr>
              <w:tabs>
                <w:tab w:val="left" w:pos="540"/>
              </w:tabs>
              <w:ind w:firstLine="5"/>
              <w:contextualSpacing/>
              <w:rPr>
                <w:rStyle w:val="11"/>
                <w:b w:val="0"/>
                <w:sz w:val="24"/>
                <w:szCs w:val="24"/>
              </w:rPr>
            </w:pPr>
            <w:r w:rsidRPr="00C34CEF">
              <w:rPr>
                <w:rStyle w:val="11"/>
                <w:b w:val="0"/>
                <w:sz w:val="24"/>
                <w:szCs w:val="24"/>
              </w:rPr>
              <w:t xml:space="preserve">Способность руководить работой команды, принимать </w:t>
            </w:r>
            <w:r w:rsidR="009F5FE9" w:rsidRPr="00C34CEF">
              <w:rPr>
                <w:rStyle w:val="11"/>
                <w:b w:val="0"/>
                <w:sz w:val="24"/>
                <w:szCs w:val="24"/>
              </w:rPr>
              <w:t>организационно</w:t>
            </w:r>
            <w:r w:rsidR="00C33CFE">
              <w:rPr>
                <w:rStyle w:val="11"/>
                <w:b w:val="0"/>
                <w:sz w:val="24"/>
                <w:szCs w:val="24"/>
              </w:rPr>
              <w:t>-</w:t>
            </w:r>
            <w:r w:rsidR="009F5FE9" w:rsidRPr="00C34CEF">
              <w:rPr>
                <w:rStyle w:val="11"/>
                <w:b w:val="0"/>
                <w:sz w:val="24"/>
                <w:szCs w:val="24"/>
              </w:rPr>
              <w:t>управленческие</w:t>
            </w:r>
            <w:r w:rsidRPr="00C34CEF">
              <w:rPr>
                <w:rStyle w:val="11"/>
                <w:b w:val="0"/>
                <w:sz w:val="24"/>
                <w:szCs w:val="24"/>
              </w:rPr>
              <w:t xml:space="preserve"> решения для достижения поставленной цеди, нести за них ответственность </w:t>
            </w:r>
          </w:p>
        </w:tc>
        <w:tc>
          <w:tcPr>
            <w:tcW w:w="3232" w:type="dxa"/>
          </w:tcPr>
          <w:p w:rsidR="00E92D91" w:rsidRDefault="00C34CEF" w:rsidP="000E23CD">
            <w:pPr>
              <w:tabs>
                <w:tab w:val="left" w:pos="540"/>
              </w:tabs>
              <w:ind w:firstLine="5"/>
              <w:contextualSpacing/>
              <w:rPr>
                <w:rStyle w:val="11"/>
                <w:b w:val="0"/>
                <w:sz w:val="24"/>
                <w:szCs w:val="24"/>
              </w:rPr>
            </w:pPr>
            <w:r>
              <w:rPr>
                <w:rStyle w:val="11"/>
                <w:b w:val="0"/>
                <w:sz w:val="24"/>
                <w:szCs w:val="24"/>
              </w:rPr>
              <w:t>1.</w:t>
            </w:r>
            <w:r w:rsidR="00E92D91" w:rsidRPr="00C34CEF">
              <w:rPr>
                <w:rStyle w:val="11"/>
                <w:b w:val="0"/>
                <w:sz w:val="24"/>
                <w:szCs w:val="24"/>
              </w:rPr>
              <w:t>Организовывает работу в команде, ставит цели командной работы.</w:t>
            </w: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Pr="00C34CEF" w:rsidRDefault="00863620" w:rsidP="000E23CD">
            <w:pPr>
              <w:tabs>
                <w:tab w:val="left" w:pos="540"/>
              </w:tabs>
              <w:ind w:firstLine="5"/>
              <w:contextualSpacing/>
              <w:rPr>
                <w:rStyle w:val="11"/>
                <w:b w:val="0"/>
                <w:sz w:val="24"/>
                <w:szCs w:val="24"/>
              </w:rPr>
            </w:pPr>
          </w:p>
          <w:p w:rsidR="00E92D91" w:rsidRDefault="00C34CEF" w:rsidP="000E23CD">
            <w:pPr>
              <w:tabs>
                <w:tab w:val="left" w:pos="540"/>
              </w:tabs>
              <w:ind w:firstLine="5"/>
              <w:contextualSpacing/>
              <w:rPr>
                <w:rStyle w:val="11"/>
                <w:b w:val="0"/>
                <w:sz w:val="24"/>
                <w:szCs w:val="24"/>
              </w:rPr>
            </w:pPr>
            <w:r>
              <w:rPr>
                <w:rStyle w:val="11"/>
                <w:b w:val="0"/>
                <w:sz w:val="24"/>
                <w:szCs w:val="24"/>
              </w:rPr>
              <w:t>2.</w:t>
            </w:r>
            <w:r w:rsidR="00E92D91" w:rsidRPr="00C34CEF">
              <w:rPr>
                <w:rStyle w:val="11"/>
                <w:b w:val="0"/>
                <w:sz w:val="24"/>
                <w:szCs w:val="24"/>
              </w:rPr>
              <w:t>Вырабатывает</w:t>
            </w:r>
            <w:r>
              <w:rPr>
                <w:rStyle w:val="11"/>
                <w:b w:val="0"/>
                <w:sz w:val="24"/>
                <w:szCs w:val="24"/>
              </w:rPr>
              <w:t xml:space="preserve"> </w:t>
            </w:r>
            <w:r w:rsidR="00E92D91" w:rsidRPr="00C34CEF">
              <w:rPr>
                <w:rStyle w:val="11"/>
                <w:b w:val="0"/>
                <w:sz w:val="24"/>
                <w:szCs w:val="24"/>
              </w:rPr>
              <w:t>командную стратегию для достижения поставленной цели на основе задач и методов их решения.</w:t>
            </w: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Default="00863620" w:rsidP="000E23CD">
            <w:pPr>
              <w:tabs>
                <w:tab w:val="left" w:pos="540"/>
              </w:tabs>
              <w:ind w:firstLine="5"/>
              <w:contextualSpacing/>
              <w:rPr>
                <w:rStyle w:val="11"/>
                <w:b w:val="0"/>
                <w:sz w:val="24"/>
                <w:szCs w:val="24"/>
              </w:rPr>
            </w:pPr>
          </w:p>
          <w:p w:rsidR="00863620" w:rsidRPr="00C34CEF" w:rsidRDefault="00863620" w:rsidP="000E23CD">
            <w:pPr>
              <w:tabs>
                <w:tab w:val="left" w:pos="540"/>
              </w:tabs>
              <w:ind w:firstLine="5"/>
              <w:contextualSpacing/>
              <w:rPr>
                <w:rStyle w:val="11"/>
                <w:b w:val="0"/>
                <w:sz w:val="24"/>
                <w:szCs w:val="24"/>
              </w:rPr>
            </w:pPr>
          </w:p>
          <w:p w:rsidR="00654143" w:rsidRPr="00C34CEF" w:rsidRDefault="00C34CEF" w:rsidP="000E23CD">
            <w:pPr>
              <w:tabs>
                <w:tab w:val="left" w:pos="540"/>
              </w:tabs>
              <w:ind w:firstLine="5"/>
              <w:contextualSpacing/>
              <w:rPr>
                <w:rStyle w:val="11"/>
                <w:b w:val="0"/>
                <w:sz w:val="24"/>
                <w:szCs w:val="24"/>
              </w:rPr>
            </w:pPr>
            <w:r>
              <w:rPr>
                <w:rStyle w:val="11"/>
                <w:b w:val="0"/>
                <w:sz w:val="24"/>
                <w:szCs w:val="24"/>
              </w:rPr>
              <w:t>3.</w:t>
            </w:r>
            <w:r w:rsidR="00E92D91" w:rsidRPr="00C34CEF">
              <w:rPr>
                <w:rStyle w:val="11"/>
                <w:b w:val="0"/>
                <w:sz w:val="24"/>
                <w:szCs w:val="24"/>
              </w:rPr>
              <w:t>Принимает ответственность за принятые организационно-управленческие решения.</w:t>
            </w:r>
          </w:p>
        </w:tc>
        <w:tc>
          <w:tcPr>
            <w:tcW w:w="3289" w:type="dxa"/>
          </w:tcPr>
          <w:p w:rsidR="00FA5A0B" w:rsidRPr="00C34CEF" w:rsidRDefault="00C34CEF" w:rsidP="000E23CD">
            <w:pPr>
              <w:tabs>
                <w:tab w:val="left" w:pos="540"/>
              </w:tabs>
              <w:ind w:firstLine="5"/>
              <w:contextualSpacing/>
              <w:rPr>
                <w:rStyle w:val="11"/>
                <w:b w:val="0"/>
                <w:sz w:val="24"/>
                <w:szCs w:val="24"/>
              </w:rPr>
            </w:pPr>
            <w:r>
              <w:rPr>
                <w:rStyle w:val="11"/>
                <w:i/>
                <w:color w:val="000000" w:themeColor="text1"/>
                <w:sz w:val="24"/>
                <w:szCs w:val="24"/>
              </w:rPr>
              <w:t>1.Знание</w:t>
            </w:r>
            <w:r w:rsidR="00FA5A0B" w:rsidRPr="00C34CEF">
              <w:rPr>
                <w:rStyle w:val="11"/>
                <w:i/>
                <w:color w:val="000000" w:themeColor="text1"/>
                <w:sz w:val="24"/>
                <w:szCs w:val="24"/>
              </w:rPr>
              <w:t>:</w:t>
            </w:r>
            <w:r>
              <w:rPr>
                <w:rStyle w:val="11"/>
                <w:i/>
                <w:color w:val="000000" w:themeColor="text1"/>
                <w:sz w:val="24"/>
                <w:szCs w:val="24"/>
              </w:rPr>
              <w:t xml:space="preserve"> </w:t>
            </w:r>
            <w:r w:rsidR="00FA5A0B" w:rsidRPr="00C34CEF">
              <w:rPr>
                <w:rStyle w:val="11"/>
                <w:b w:val="0"/>
                <w:sz w:val="24"/>
                <w:szCs w:val="24"/>
              </w:rPr>
              <w:t>основны</w:t>
            </w:r>
            <w:r>
              <w:rPr>
                <w:rStyle w:val="11"/>
                <w:b w:val="0"/>
                <w:sz w:val="24"/>
                <w:szCs w:val="24"/>
              </w:rPr>
              <w:t>х приемов и методов</w:t>
            </w:r>
            <w:r w:rsidR="00FA5A0B" w:rsidRPr="00C34CEF">
              <w:rPr>
                <w:rStyle w:val="11"/>
                <w:b w:val="0"/>
                <w:sz w:val="24"/>
                <w:szCs w:val="24"/>
              </w:rPr>
              <w:t xml:space="preserve"> организации работы в команде, включая постановку целей командной работы,</w:t>
            </w:r>
          </w:p>
          <w:p w:rsidR="00FA5A0B" w:rsidRPr="00C34CEF" w:rsidRDefault="00C34CEF" w:rsidP="000E23CD">
            <w:pPr>
              <w:tabs>
                <w:tab w:val="left" w:pos="540"/>
              </w:tabs>
              <w:ind w:firstLine="5"/>
              <w:contextualSpacing/>
              <w:rPr>
                <w:rStyle w:val="11"/>
                <w:b w:val="0"/>
                <w:sz w:val="24"/>
                <w:szCs w:val="24"/>
              </w:rPr>
            </w:pPr>
            <w:r>
              <w:rPr>
                <w:rStyle w:val="11"/>
                <w:i/>
                <w:sz w:val="24"/>
                <w:szCs w:val="24"/>
              </w:rPr>
              <w:t>Умение</w:t>
            </w:r>
            <w:r w:rsidR="00FA5A0B" w:rsidRPr="00C34CEF">
              <w:rPr>
                <w:rStyle w:val="11"/>
                <w:b w:val="0"/>
                <w:sz w:val="24"/>
                <w:szCs w:val="24"/>
              </w:rPr>
              <w:t xml:space="preserve"> использовать основные</w:t>
            </w:r>
          </w:p>
          <w:p w:rsidR="00FA5A0B" w:rsidRPr="00C34CEF" w:rsidRDefault="00FA5A0B" w:rsidP="000E23CD">
            <w:pPr>
              <w:tabs>
                <w:tab w:val="left" w:pos="540"/>
              </w:tabs>
              <w:ind w:firstLine="5"/>
              <w:contextualSpacing/>
              <w:rPr>
                <w:rStyle w:val="11"/>
                <w:b w:val="0"/>
                <w:sz w:val="24"/>
                <w:szCs w:val="24"/>
              </w:rPr>
            </w:pPr>
            <w:r w:rsidRPr="00C34CEF">
              <w:rPr>
                <w:rStyle w:val="11"/>
                <w:b w:val="0"/>
                <w:sz w:val="24"/>
                <w:szCs w:val="24"/>
              </w:rPr>
              <w:t>приемы и методы организации работы в команде, включая постановку целей командной работы, на практике.</w:t>
            </w:r>
          </w:p>
          <w:p w:rsidR="00FA5A0B" w:rsidRPr="00C34CEF" w:rsidRDefault="00C34CEF" w:rsidP="000E23CD">
            <w:pPr>
              <w:tabs>
                <w:tab w:val="left" w:pos="540"/>
              </w:tabs>
              <w:ind w:firstLine="5"/>
              <w:contextualSpacing/>
              <w:rPr>
                <w:rStyle w:val="11"/>
                <w:b w:val="0"/>
                <w:sz w:val="24"/>
                <w:szCs w:val="24"/>
              </w:rPr>
            </w:pPr>
            <w:r>
              <w:rPr>
                <w:rStyle w:val="11"/>
                <w:bCs w:val="0"/>
                <w:i/>
                <w:color w:val="000000" w:themeColor="text1"/>
                <w:sz w:val="24"/>
                <w:szCs w:val="24"/>
              </w:rPr>
              <w:t>2.Знание:</w:t>
            </w:r>
            <w:r w:rsidR="00CE054C">
              <w:rPr>
                <w:rStyle w:val="11"/>
                <w:bCs w:val="0"/>
                <w:i/>
                <w:color w:val="000000" w:themeColor="text1"/>
                <w:sz w:val="24"/>
                <w:szCs w:val="24"/>
              </w:rPr>
              <w:t xml:space="preserve"> </w:t>
            </w:r>
            <w:r w:rsidR="00CE054C">
              <w:rPr>
                <w:rStyle w:val="11"/>
                <w:b w:val="0"/>
                <w:sz w:val="24"/>
                <w:szCs w:val="24"/>
              </w:rPr>
              <w:t>основных</w:t>
            </w:r>
            <w:r w:rsidR="00FA5A0B" w:rsidRPr="00C34CEF">
              <w:rPr>
                <w:rStyle w:val="11"/>
                <w:b w:val="0"/>
                <w:sz w:val="24"/>
                <w:szCs w:val="24"/>
              </w:rPr>
              <w:t xml:space="preserve"> прием</w:t>
            </w:r>
            <w:r w:rsidR="00CE054C">
              <w:rPr>
                <w:rStyle w:val="11"/>
                <w:b w:val="0"/>
                <w:sz w:val="24"/>
                <w:szCs w:val="24"/>
              </w:rPr>
              <w:t>ов</w:t>
            </w:r>
            <w:r w:rsidR="00FA5A0B" w:rsidRPr="00C34CEF">
              <w:rPr>
                <w:rStyle w:val="11"/>
                <w:b w:val="0"/>
                <w:sz w:val="24"/>
                <w:szCs w:val="24"/>
              </w:rPr>
              <w:t xml:space="preserve"> и метод</w:t>
            </w:r>
            <w:r w:rsidR="00CE054C">
              <w:rPr>
                <w:rStyle w:val="11"/>
                <w:b w:val="0"/>
                <w:sz w:val="24"/>
                <w:szCs w:val="24"/>
              </w:rPr>
              <w:t>ов</w:t>
            </w:r>
            <w:r w:rsidR="00FA5A0B" w:rsidRPr="00C34CEF">
              <w:rPr>
                <w:rStyle w:val="11"/>
                <w:b w:val="0"/>
                <w:sz w:val="24"/>
                <w:szCs w:val="24"/>
              </w:rPr>
              <w:t xml:space="preserve"> разработки командной стратегии для достижения поставленной цели, </w:t>
            </w:r>
          </w:p>
          <w:p w:rsidR="00FA5A0B" w:rsidRPr="00C34CEF" w:rsidRDefault="00C34CEF" w:rsidP="000E23CD">
            <w:pPr>
              <w:tabs>
                <w:tab w:val="left" w:pos="540"/>
              </w:tabs>
              <w:ind w:firstLine="5"/>
              <w:contextualSpacing/>
              <w:rPr>
                <w:rStyle w:val="11"/>
                <w:b w:val="0"/>
                <w:sz w:val="24"/>
                <w:szCs w:val="24"/>
              </w:rPr>
            </w:pPr>
            <w:r>
              <w:rPr>
                <w:rStyle w:val="11"/>
                <w:i/>
                <w:sz w:val="24"/>
                <w:szCs w:val="24"/>
              </w:rPr>
              <w:t>Умение</w:t>
            </w:r>
            <w:r w:rsidR="00AC25A2" w:rsidRPr="00C34CEF">
              <w:rPr>
                <w:rStyle w:val="11"/>
                <w:i/>
                <w:sz w:val="24"/>
                <w:szCs w:val="24"/>
              </w:rPr>
              <w:t>:</w:t>
            </w:r>
            <w:r w:rsidR="00AC25A2" w:rsidRPr="00C34CEF">
              <w:rPr>
                <w:rStyle w:val="11"/>
                <w:sz w:val="24"/>
                <w:szCs w:val="24"/>
              </w:rPr>
              <w:t xml:space="preserve"> </w:t>
            </w:r>
            <w:r w:rsidR="00FA5A0B" w:rsidRPr="00C34CEF">
              <w:rPr>
                <w:rStyle w:val="11"/>
                <w:b w:val="0"/>
                <w:sz w:val="24"/>
                <w:szCs w:val="24"/>
              </w:rPr>
              <w:t>использовать основные приемы и методы разработки командной стратегии для достижения поставленной цели, на практике.</w:t>
            </w:r>
          </w:p>
          <w:p w:rsidR="00FA5A0B" w:rsidRPr="00C34CEF" w:rsidRDefault="00C34CEF" w:rsidP="000E23CD">
            <w:pPr>
              <w:tabs>
                <w:tab w:val="left" w:pos="540"/>
              </w:tabs>
              <w:ind w:firstLine="5"/>
              <w:contextualSpacing/>
              <w:rPr>
                <w:rStyle w:val="11"/>
                <w:b w:val="0"/>
                <w:sz w:val="24"/>
                <w:szCs w:val="24"/>
              </w:rPr>
            </w:pPr>
            <w:r>
              <w:rPr>
                <w:rStyle w:val="11"/>
                <w:bCs w:val="0"/>
                <w:i/>
                <w:color w:val="000000" w:themeColor="text1"/>
                <w:sz w:val="24"/>
                <w:szCs w:val="24"/>
              </w:rPr>
              <w:t>3.Знание</w:t>
            </w:r>
            <w:r w:rsidR="00AC25A2" w:rsidRPr="00C34CEF">
              <w:rPr>
                <w:rStyle w:val="11"/>
                <w:bCs w:val="0"/>
                <w:i/>
                <w:color w:val="000000" w:themeColor="text1"/>
                <w:sz w:val="24"/>
                <w:szCs w:val="24"/>
              </w:rPr>
              <w:t>:</w:t>
            </w:r>
            <w:r>
              <w:rPr>
                <w:rStyle w:val="11"/>
                <w:bCs w:val="0"/>
                <w:i/>
                <w:color w:val="000000" w:themeColor="text1"/>
                <w:sz w:val="24"/>
                <w:szCs w:val="24"/>
              </w:rPr>
              <w:t xml:space="preserve"> </w:t>
            </w:r>
            <w:r w:rsidR="009F5FE9" w:rsidRPr="00C34CEF">
              <w:rPr>
                <w:rStyle w:val="11"/>
                <w:b w:val="0"/>
                <w:sz w:val="24"/>
                <w:szCs w:val="24"/>
              </w:rPr>
              <w:t>возможны</w:t>
            </w:r>
            <w:r w:rsidR="009F5FE9">
              <w:rPr>
                <w:rStyle w:val="11"/>
                <w:b w:val="0"/>
                <w:sz w:val="24"/>
                <w:szCs w:val="24"/>
              </w:rPr>
              <w:t>х последствий,</w:t>
            </w:r>
            <w:r w:rsidR="00FA5A0B" w:rsidRPr="00C34CEF">
              <w:rPr>
                <w:rStyle w:val="11"/>
                <w:b w:val="0"/>
                <w:sz w:val="24"/>
                <w:szCs w:val="24"/>
              </w:rPr>
              <w:t xml:space="preserve"> принятых организационно</w:t>
            </w:r>
            <w:r>
              <w:rPr>
                <w:rStyle w:val="11"/>
                <w:b w:val="0"/>
                <w:sz w:val="24"/>
                <w:szCs w:val="24"/>
              </w:rPr>
              <w:t>-</w:t>
            </w:r>
            <w:r w:rsidR="00FA5A0B" w:rsidRPr="00C34CEF">
              <w:rPr>
                <w:rStyle w:val="11"/>
                <w:b w:val="0"/>
                <w:sz w:val="24"/>
                <w:szCs w:val="24"/>
              </w:rPr>
              <w:softHyphen/>
              <w:t>управленческих решений, во</w:t>
            </w:r>
            <w:r w:rsidR="00CE054C">
              <w:rPr>
                <w:rStyle w:val="11"/>
                <w:b w:val="0"/>
                <w:sz w:val="24"/>
                <w:szCs w:val="24"/>
              </w:rPr>
              <w:t xml:space="preserve">зникающую меру ответственности. </w:t>
            </w:r>
          </w:p>
          <w:p w:rsidR="00654143" w:rsidRPr="00C34CEF" w:rsidRDefault="00C34CEF" w:rsidP="000E23CD">
            <w:pPr>
              <w:tabs>
                <w:tab w:val="left" w:pos="540"/>
              </w:tabs>
              <w:ind w:firstLine="5"/>
              <w:contextualSpacing/>
              <w:rPr>
                <w:rStyle w:val="11"/>
                <w:b w:val="0"/>
                <w:sz w:val="24"/>
                <w:szCs w:val="24"/>
              </w:rPr>
            </w:pPr>
            <w:r>
              <w:rPr>
                <w:rStyle w:val="11"/>
                <w:i/>
                <w:sz w:val="24"/>
                <w:szCs w:val="24"/>
              </w:rPr>
              <w:t>Умение</w:t>
            </w:r>
            <w:r w:rsidR="00AC25A2" w:rsidRPr="00C34CEF">
              <w:rPr>
                <w:rStyle w:val="11"/>
                <w:i/>
                <w:sz w:val="24"/>
                <w:szCs w:val="24"/>
              </w:rPr>
              <w:t>:</w:t>
            </w:r>
            <w:r w:rsidR="00AC25A2" w:rsidRPr="00C34CEF">
              <w:rPr>
                <w:rStyle w:val="11"/>
                <w:sz w:val="24"/>
                <w:szCs w:val="24"/>
              </w:rPr>
              <w:t xml:space="preserve"> </w:t>
            </w:r>
            <w:r w:rsidR="00FA5A0B" w:rsidRPr="00C34CEF">
              <w:rPr>
                <w:rStyle w:val="11"/>
                <w:b w:val="0"/>
                <w:sz w:val="24"/>
                <w:szCs w:val="24"/>
              </w:rPr>
              <w:t xml:space="preserve">оценивать последствия принятых </w:t>
            </w:r>
            <w:r w:rsidR="0054247B" w:rsidRPr="00C34CEF">
              <w:rPr>
                <w:rStyle w:val="11"/>
                <w:b w:val="0"/>
                <w:sz w:val="24"/>
                <w:szCs w:val="24"/>
              </w:rPr>
              <w:t>организационно управленческих</w:t>
            </w:r>
            <w:r w:rsidR="00FA5A0B" w:rsidRPr="00C34CEF">
              <w:rPr>
                <w:rStyle w:val="11"/>
                <w:b w:val="0"/>
                <w:sz w:val="24"/>
                <w:szCs w:val="24"/>
              </w:rPr>
              <w:t xml:space="preserve"> решений, возникающую меру ответственности на практике.</w:t>
            </w:r>
          </w:p>
        </w:tc>
      </w:tr>
    </w:tbl>
    <w:p w:rsidR="00C52F7B" w:rsidRDefault="00C52F7B" w:rsidP="00FA5A0B">
      <w:pPr>
        <w:tabs>
          <w:tab w:val="left" w:pos="540"/>
        </w:tabs>
        <w:ind w:firstLine="5"/>
        <w:contextualSpacing/>
        <w:jc w:val="both"/>
        <w:rPr>
          <w:rStyle w:val="11"/>
          <w:b w:val="0"/>
          <w:sz w:val="28"/>
          <w:szCs w:val="28"/>
        </w:rPr>
      </w:pPr>
    </w:p>
    <w:p w:rsidR="002C3C45" w:rsidRDefault="002C3C45" w:rsidP="00FA5A0B">
      <w:pPr>
        <w:tabs>
          <w:tab w:val="left" w:pos="540"/>
        </w:tabs>
        <w:ind w:firstLine="5"/>
        <w:contextualSpacing/>
        <w:jc w:val="both"/>
        <w:rPr>
          <w:rStyle w:val="11"/>
          <w:b w:val="0"/>
          <w:sz w:val="28"/>
          <w:szCs w:val="28"/>
        </w:rPr>
      </w:pPr>
    </w:p>
    <w:p w:rsidR="002C3C45" w:rsidRPr="00FA5A0B" w:rsidRDefault="002C3C45" w:rsidP="00FA5A0B">
      <w:pPr>
        <w:tabs>
          <w:tab w:val="left" w:pos="540"/>
        </w:tabs>
        <w:ind w:firstLine="5"/>
        <w:contextualSpacing/>
        <w:jc w:val="both"/>
        <w:rPr>
          <w:rStyle w:val="11"/>
          <w:b w:val="0"/>
          <w:sz w:val="28"/>
          <w:szCs w:val="28"/>
        </w:rPr>
      </w:pPr>
    </w:p>
    <w:p w:rsidR="00145126" w:rsidRDefault="00227136" w:rsidP="004B0274">
      <w:pPr>
        <w:pStyle w:val="1"/>
      </w:pPr>
      <w:bookmarkStart w:id="4" w:name="_Toc44281749"/>
      <w:r>
        <w:lastRenderedPageBreak/>
        <w:t>4</w:t>
      </w:r>
      <w:r w:rsidR="000F3600" w:rsidRPr="00163A31">
        <w:t>. Место практики в структуре образовательной программы</w:t>
      </w:r>
      <w:bookmarkEnd w:id="4"/>
    </w:p>
    <w:p w:rsidR="0054247B" w:rsidRPr="004B4A8D" w:rsidRDefault="0054247B" w:rsidP="0054247B">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r>
        <w:rPr>
          <w:color w:val="000000" w:themeColor="text1"/>
          <w:sz w:val="28"/>
          <w:szCs w:val="28"/>
        </w:rPr>
        <w:t>Производственная</w:t>
      </w:r>
      <w:r w:rsidRPr="004B4A8D">
        <w:rPr>
          <w:color w:val="000000" w:themeColor="text1"/>
          <w:sz w:val="28"/>
          <w:szCs w:val="28"/>
        </w:rPr>
        <w:t xml:space="preserve"> практика обучающихся по направлению подготовки</w:t>
      </w:r>
      <w:r w:rsidRPr="004B4A8D">
        <w:rPr>
          <w:rFonts w:eastAsia="Calibri"/>
          <w:color w:val="000000" w:themeColor="text1"/>
          <w:sz w:val="28"/>
          <w:szCs w:val="28"/>
        </w:rPr>
        <w:t xml:space="preserve"> 38.04.08 </w:t>
      </w:r>
      <w:r w:rsidRPr="004B4A8D">
        <w:rPr>
          <w:color w:val="000000" w:themeColor="text1"/>
          <w:sz w:val="28"/>
          <w:szCs w:val="28"/>
        </w:rPr>
        <w:t>«Финансы и кредит»</w:t>
      </w:r>
      <w:r>
        <w:rPr>
          <w:color w:val="000000" w:themeColor="text1"/>
          <w:sz w:val="28"/>
          <w:szCs w:val="28"/>
        </w:rPr>
        <w:t>,</w:t>
      </w:r>
      <w:r w:rsidRPr="004B4A8D">
        <w:rPr>
          <w:color w:val="000000" w:themeColor="text1"/>
          <w:sz w:val="28"/>
          <w:szCs w:val="28"/>
        </w:rPr>
        <w:t xml:space="preserve"> направленность программы магистратуры</w:t>
      </w:r>
      <w:r>
        <w:rPr>
          <w:color w:val="000000" w:themeColor="text1"/>
          <w:sz w:val="28"/>
          <w:szCs w:val="28"/>
        </w:rPr>
        <w:t xml:space="preserve">, </w:t>
      </w:r>
      <w:r w:rsidRPr="004B4A8D">
        <w:rPr>
          <w:color w:val="000000" w:themeColor="text1"/>
          <w:sz w:val="28"/>
          <w:szCs w:val="28"/>
        </w:rPr>
        <w:t>направленность программы магистратуры</w:t>
      </w:r>
      <w:r>
        <w:rPr>
          <w:color w:val="000000" w:themeColor="text1"/>
          <w:sz w:val="28"/>
          <w:szCs w:val="28"/>
        </w:rPr>
        <w:t xml:space="preserve"> «Анализ финансовых рынков» </w:t>
      </w:r>
      <w:r w:rsidRPr="004B4A8D">
        <w:rPr>
          <w:rFonts w:eastAsia="Calibri"/>
          <w:color w:val="000000" w:themeColor="text1"/>
          <w:sz w:val="28"/>
          <w:szCs w:val="28"/>
        </w:rPr>
        <w:t>относится к Блоку 2. Практики, в том числе Научно-исследовательская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Pr="004B4A8D">
        <w:rPr>
          <w:rFonts w:eastAsia="Calibri"/>
          <w:color w:val="000000" w:themeColor="text1"/>
          <w:sz w:val="28"/>
          <w:szCs w:val="28"/>
        </w:rPr>
        <w:t>.</w:t>
      </w:r>
    </w:p>
    <w:p w:rsidR="0054247B" w:rsidRPr="0054247B" w:rsidRDefault="0054247B" w:rsidP="0054247B"/>
    <w:p w:rsidR="00B066C9" w:rsidRDefault="00B066C9" w:rsidP="00913CB9">
      <w:pPr>
        <w:ind w:firstLine="709"/>
        <w:jc w:val="both"/>
        <w:rPr>
          <w:b/>
          <w:bCs/>
          <w:sz w:val="28"/>
          <w:szCs w:val="28"/>
        </w:rPr>
      </w:pPr>
    </w:p>
    <w:p w:rsidR="008F1A7C" w:rsidRPr="0054247B" w:rsidRDefault="008F1A7C" w:rsidP="00913CB9">
      <w:pPr>
        <w:ind w:firstLine="709"/>
        <w:jc w:val="both"/>
        <w:rPr>
          <w:b/>
          <w:bCs/>
          <w:color w:val="FF0000"/>
          <w:sz w:val="28"/>
          <w:szCs w:val="28"/>
        </w:rPr>
      </w:pPr>
    </w:p>
    <w:p w:rsidR="00C52F7B" w:rsidRDefault="00227136" w:rsidP="004B0274">
      <w:pPr>
        <w:pStyle w:val="1"/>
      </w:pPr>
      <w:bookmarkStart w:id="5"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5"/>
    </w:p>
    <w:p w:rsidR="007E4846" w:rsidRDefault="007E4846" w:rsidP="007E4846">
      <w:pPr>
        <w:widowControl/>
        <w:spacing w:line="360" w:lineRule="auto"/>
        <w:ind w:firstLine="709"/>
        <w:jc w:val="both"/>
        <w:rPr>
          <w:rFonts w:eastAsiaTheme="minorHAnsi"/>
          <w:sz w:val="28"/>
          <w:szCs w:val="28"/>
        </w:rPr>
      </w:pPr>
      <w:r w:rsidRPr="002C3C45">
        <w:rPr>
          <w:rFonts w:eastAsia="Calibri"/>
          <w:sz w:val="28"/>
          <w:szCs w:val="28"/>
        </w:rPr>
        <w:t xml:space="preserve">Производственная </w:t>
      </w:r>
      <w:r w:rsidRPr="002C3C45">
        <w:rPr>
          <w:sz w:val="28"/>
          <w:szCs w:val="28"/>
          <w:shd w:val="clear" w:color="auto" w:fill="FFFFFF"/>
        </w:rPr>
        <w:t>практика проводится в сроки, определённые календарным учебным графиком обучающихся</w:t>
      </w:r>
      <w:r w:rsidRPr="002C3C45">
        <w:rPr>
          <w:sz w:val="28"/>
          <w:szCs w:val="28"/>
        </w:rPr>
        <w:t xml:space="preserve"> по направлению подготовки 38.04.08 «Финансы и кредит», </w:t>
      </w:r>
      <w:r w:rsidRPr="002C3C45">
        <w:rPr>
          <w:rStyle w:val="FontStyle89"/>
          <w:color w:val="auto"/>
          <w:sz w:val="28"/>
          <w:szCs w:val="28"/>
        </w:rPr>
        <w:t>направленность программы магистратуры</w:t>
      </w:r>
      <w:r w:rsidRPr="002C3C45">
        <w:rPr>
          <w:sz w:val="28"/>
          <w:szCs w:val="28"/>
        </w:rPr>
        <w:t xml:space="preserve"> «</w:t>
      </w:r>
      <w:r w:rsidR="00C33CFE">
        <w:rPr>
          <w:sz w:val="28"/>
          <w:szCs w:val="28"/>
        </w:rPr>
        <w:t>Анализ финансовых рынков</w:t>
      </w:r>
      <w:r w:rsidRPr="002C3C45">
        <w:rPr>
          <w:sz w:val="28"/>
          <w:szCs w:val="28"/>
        </w:rPr>
        <w:t xml:space="preserve">» </w:t>
      </w:r>
      <w:r w:rsidRPr="002C3C45">
        <w:rPr>
          <w:rFonts w:eastAsiaTheme="minorHAnsi"/>
          <w:sz w:val="28"/>
          <w:szCs w:val="28"/>
        </w:rPr>
        <w:t>- 15 зачетных единиц.</w:t>
      </w:r>
    </w:p>
    <w:p w:rsidR="000E23CD" w:rsidRPr="002C3C45" w:rsidRDefault="00244255" w:rsidP="00244255">
      <w:pPr>
        <w:widowControl/>
        <w:spacing w:line="360" w:lineRule="auto"/>
        <w:ind w:firstLine="709"/>
        <w:jc w:val="both"/>
        <w:rPr>
          <w:rFonts w:eastAsiaTheme="minorHAnsi"/>
          <w:sz w:val="28"/>
          <w:szCs w:val="28"/>
        </w:rPr>
      </w:pPr>
      <w:bookmarkStart w:id="6" w:name="_Hlk125466898"/>
      <w:r w:rsidRPr="004F20C6">
        <w:rPr>
          <w:rFonts w:eastAsiaTheme="minorHAnsi"/>
          <w:sz w:val="28"/>
          <w:szCs w:val="28"/>
        </w:rPr>
        <w:t>Типы производственной практики</w:t>
      </w:r>
      <w:r w:rsidRPr="004F20C6">
        <w:rPr>
          <w:rFonts w:eastAsiaTheme="minorHAnsi"/>
          <w:b/>
          <w:sz w:val="28"/>
          <w:szCs w:val="28"/>
        </w:rPr>
        <w:t>:</w:t>
      </w:r>
      <w:r w:rsidRPr="004F20C6">
        <w:rPr>
          <w:rFonts w:eastAsiaTheme="minorHAnsi"/>
          <w:sz w:val="28"/>
          <w:szCs w:val="28"/>
        </w:rPr>
        <w:t xml:space="preserve"> практика по профилю профессиональной деятельности - 12 зачетных единиц</w:t>
      </w:r>
      <w:r>
        <w:rPr>
          <w:rFonts w:eastAsiaTheme="minorHAnsi"/>
          <w:sz w:val="28"/>
          <w:szCs w:val="28"/>
        </w:rPr>
        <w:t xml:space="preserve">; </w:t>
      </w:r>
      <w:r w:rsidRPr="004F20C6">
        <w:rPr>
          <w:rFonts w:eastAsiaTheme="minorHAnsi"/>
          <w:sz w:val="28"/>
          <w:szCs w:val="28"/>
        </w:rPr>
        <w:t>преддипломная практика - 3 зачетные единицы</w:t>
      </w:r>
      <w:bookmarkEnd w:id="6"/>
    </w:p>
    <w:p w:rsidR="007E4846" w:rsidRPr="002C3C45" w:rsidRDefault="007E4846" w:rsidP="007E4846">
      <w:pPr>
        <w:widowControl/>
        <w:spacing w:line="360" w:lineRule="auto"/>
        <w:ind w:firstLine="709"/>
        <w:jc w:val="both"/>
        <w:rPr>
          <w:rFonts w:eastAsiaTheme="minorHAnsi"/>
          <w:sz w:val="28"/>
          <w:szCs w:val="28"/>
        </w:rPr>
      </w:pPr>
      <w:r w:rsidRPr="002C3C45">
        <w:rPr>
          <w:rFonts w:eastAsiaTheme="minorHAnsi"/>
          <w:sz w:val="28"/>
          <w:szCs w:val="28"/>
        </w:rPr>
        <w:t>Продолжительность производственной практики - 10 недель.</w:t>
      </w:r>
    </w:p>
    <w:p w:rsidR="007E4846" w:rsidRPr="002C3C45" w:rsidRDefault="007E4846" w:rsidP="007E4846">
      <w:pPr>
        <w:spacing w:line="360" w:lineRule="auto"/>
        <w:ind w:firstLine="709"/>
        <w:jc w:val="both"/>
        <w:rPr>
          <w:sz w:val="28"/>
          <w:szCs w:val="28"/>
          <w:shd w:val="clear" w:color="auto" w:fill="FFFFFF"/>
        </w:rPr>
      </w:pPr>
      <w:r w:rsidRPr="002C3C45">
        <w:rPr>
          <w:sz w:val="28"/>
          <w:szCs w:val="28"/>
        </w:rPr>
        <w:t xml:space="preserve">Вид промежуточной аттестации - </w:t>
      </w:r>
      <w:r w:rsidRPr="002C3C45">
        <w:rPr>
          <w:sz w:val="28"/>
          <w:szCs w:val="28"/>
        </w:rPr>
        <w:tab/>
        <w:t xml:space="preserve">зачет с оценкой в 9 модуле (3 курс), </w:t>
      </w:r>
      <w:r w:rsidRPr="002C3C45">
        <w:rPr>
          <w:rFonts w:eastAsia="Calibri"/>
          <w:sz w:val="28"/>
          <w:szCs w:val="28"/>
        </w:rPr>
        <w:t xml:space="preserve">проводимый в форме защиты отчета по производственной практике. </w:t>
      </w:r>
    </w:p>
    <w:p w:rsidR="00FC1013" w:rsidRDefault="00FC1013" w:rsidP="00913CB9">
      <w:pPr>
        <w:ind w:firstLine="709"/>
        <w:jc w:val="both"/>
        <w:rPr>
          <w:b/>
          <w:bCs/>
          <w:sz w:val="28"/>
          <w:szCs w:val="28"/>
        </w:rPr>
      </w:pPr>
    </w:p>
    <w:p w:rsidR="0079323B" w:rsidRDefault="0079323B" w:rsidP="00CE054C">
      <w:pPr>
        <w:jc w:val="both"/>
        <w:rPr>
          <w:bCs/>
          <w:sz w:val="28"/>
          <w:szCs w:val="28"/>
        </w:rPr>
      </w:pPr>
    </w:p>
    <w:p w:rsidR="00C52F7B" w:rsidRDefault="00227136" w:rsidP="00DB43F6">
      <w:pPr>
        <w:pStyle w:val="1"/>
      </w:pPr>
      <w:bookmarkStart w:id="7" w:name="_Toc44281751"/>
      <w:r>
        <w:t>6</w:t>
      </w:r>
      <w:r w:rsidR="00C52F7B" w:rsidRPr="00163A31">
        <w:t xml:space="preserve">. Содержание </w:t>
      </w:r>
      <w:r w:rsidR="00CF31A1" w:rsidRPr="00163A31">
        <w:t>практики</w:t>
      </w:r>
      <w:bookmarkEnd w:id="7"/>
    </w:p>
    <w:p w:rsidR="00863620" w:rsidRDefault="00863620" w:rsidP="00863620">
      <w:pPr>
        <w:spacing w:line="360" w:lineRule="auto"/>
        <w:ind w:firstLine="709"/>
        <w:jc w:val="both"/>
        <w:rPr>
          <w:sz w:val="28"/>
          <w:szCs w:val="28"/>
        </w:rPr>
      </w:pPr>
      <w:r>
        <w:rPr>
          <w:sz w:val="28"/>
          <w:szCs w:val="28"/>
        </w:rPr>
        <w:t>Содержание производственной практики определяется требованиями далее – ОС ВО ФУ по направлению подготовки 38.04.08 «Финансы и кредит» с учетом интересов и возможностей организаций/подразделений, в которых она проводится.</w:t>
      </w:r>
    </w:p>
    <w:p w:rsidR="00863620" w:rsidRPr="00577440" w:rsidRDefault="00863620" w:rsidP="00863620">
      <w:pPr>
        <w:widowControl/>
        <w:spacing w:line="360" w:lineRule="auto"/>
        <w:ind w:firstLine="709"/>
        <w:jc w:val="both"/>
        <w:rPr>
          <w:rFonts w:eastAsiaTheme="minorHAnsi"/>
          <w:color w:val="000000"/>
          <w:sz w:val="28"/>
          <w:szCs w:val="28"/>
          <w:lang w:eastAsia="en-US"/>
        </w:rPr>
      </w:pPr>
      <w:r w:rsidRPr="00577440">
        <w:rPr>
          <w:rFonts w:eastAsiaTheme="minorHAnsi"/>
          <w:color w:val="000000"/>
          <w:sz w:val="28"/>
          <w:szCs w:val="28"/>
          <w:lang w:eastAsia="en-US"/>
        </w:rPr>
        <w:t xml:space="preserve">При выборе базы практики целесообразно учитывать критерии, оценивающие наиболее важные стороны объекта практики: </w:t>
      </w:r>
    </w:p>
    <w:p w:rsidR="00863620" w:rsidRPr="00577440" w:rsidRDefault="00863620" w:rsidP="00863620">
      <w:pPr>
        <w:widowControl/>
        <w:spacing w:line="360" w:lineRule="auto"/>
        <w:ind w:firstLine="284"/>
        <w:jc w:val="both"/>
        <w:rPr>
          <w:rFonts w:eastAsiaTheme="minorHAnsi"/>
          <w:color w:val="000000"/>
          <w:sz w:val="28"/>
          <w:szCs w:val="28"/>
          <w:lang w:eastAsia="en-US"/>
        </w:rPr>
      </w:pPr>
      <w:r>
        <w:rPr>
          <w:rFonts w:eastAsiaTheme="minorHAnsi"/>
          <w:color w:val="000000"/>
          <w:sz w:val="28"/>
          <w:szCs w:val="28"/>
          <w:lang w:eastAsia="en-US"/>
        </w:rPr>
        <w:lastRenderedPageBreak/>
        <w:t>1)</w:t>
      </w:r>
      <w:r w:rsidRPr="00577440">
        <w:rPr>
          <w:rFonts w:eastAsiaTheme="minorHAnsi"/>
          <w:color w:val="000000"/>
          <w:sz w:val="28"/>
          <w:szCs w:val="28"/>
          <w:lang w:eastAsia="en-US"/>
        </w:rPr>
        <w:t xml:space="preserve"> соответствие объекта практики профилю деятельности, по которому обучается обучающийся; </w:t>
      </w:r>
    </w:p>
    <w:p w:rsidR="00863620" w:rsidRPr="00577440" w:rsidRDefault="00863620" w:rsidP="00863620">
      <w:pPr>
        <w:widowControl/>
        <w:spacing w:line="360" w:lineRule="auto"/>
        <w:ind w:firstLine="284"/>
        <w:jc w:val="both"/>
        <w:rPr>
          <w:rFonts w:eastAsiaTheme="minorHAnsi"/>
          <w:color w:val="000000"/>
          <w:sz w:val="28"/>
          <w:szCs w:val="28"/>
          <w:lang w:eastAsia="en-US"/>
        </w:rPr>
      </w:pPr>
      <w:r>
        <w:rPr>
          <w:rFonts w:eastAsiaTheme="minorHAnsi"/>
          <w:color w:val="000000"/>
          <w:sz w:val="28"/>
          <w:szCs w:val="28"/>
          <w:lang w:eastAsia="en-US"/>
        </w:rPr>
        <w:t>2)</w:t>
      </w:r>
      <w:r w:rsidRPr="00577440">
        <w:rPr>
          <w:rFonts w:eastAsiaTheme="minorHAnsi"/>
          <w:color w:val="000000"/>
          <w:sz w:val="28"/>
          <w:szCs w:val="28"/>
          <w:lang w:eastAsia="en-US"/>
        </w:rPr>
        <w:t xml:space="preserve"> обеспечение квалифицированным руководителем практики; </w:t>
      </w:r>
    </w:p>
    <w:p w:rsidR="00863620" w:rsidRPr="00577440" w:rsidRDefault="00863620" w:rsidP="00863620">
      <w:pPr>
        <w:widowControl/>
        <w:spacing w:line="360" w:lineRule="auto"/>
        <w:ind w:firstLine="284"/>
        <w:jc w:val="both"/>
        <w:rPr>
          <w:rFonts w:eastAsiaTheme="minorHAnsi"/>
          <w:sz w:val="28"/>
          <w:szCs w:val="28"/>
          <w:lang w:eastAsia="en-US"/>
        </w:rPr>
      </w:pPr>
      <w:r>
        <w:rPr>
          <w:rFonts w:eastAsiaTheme="minorHAnsi"/>
          <w:sz w:val="28"/>
          <w:szCs w:val="28"/>
          <w:lang w:eastAsia="en-US"/>
        </w:rPr>
        <w:t>3)</w:t>
      </w:r>
      <w:r w:rsidRPr="00577440">
        <w:rPr>
          <w:rFonts w:eastAsiaTheme="minorHAnsi"/>
          <w:sz w:val="28"/>
          <w:szCs w:val="28"/>
          <w:lang w:eastAsia="en-US"/>
        </w:rPr>
        <w:t xml:space="preserve"> оснащенность объекта практики современным оборудованием и применение на нем прогрессивных технологических процессов; </w:t>
      </w:r>
    </w:p>
    <w:p w:rsidR="00863620" w:rsidRPr="00577440" w:rsidRDefault="00863620" w:rsidP="00863620">
      <w:pPr>
        <w:widowControl/>
        <w:spacing w:line="360" w:lineRule="auto"/>
        <w:ind w:firstLine="284"/>
        <w:jc w:val="both"/>
        <w:rPr>
          <w:rFonts w:eastAsiaTheme="minorHAnsi"/>
          <w:sz w:val="28"/>
          <w:szCs w:val="28"/>
          <w:lang w:eastAsia="en-US"/>
        </w:rPr>
      </w:pPr>
      <w:r>
        <w:rPr>
          <w:rFonts w:eastAsiaTheme="minorHAnsi"/>
          <w:sz w:val="28"/>
          <w:szCs w:val="28"/>
          <w:lang w:eastAsia="en-US"/>
        </w:rPr>
        <w:t>4)</w:t>
      </w:r>
      <w:r w:rsidRPr="00577440">
        <w:rPr>
          <w:rFonts w:eastAsiaTheme="minorHAnsi"/>
          <w:sz w:val="28"/>
          <w:szCs w:val="28"/>
          <w:lang w:eastAsia="en-US"/>
        </w:rPr>
        <w:t xml:space="preserve"> возможность сбора материалов для отчета по практике; </w:t>
      </w:r>
    </w:p>
    <w:p w:rsidR="00863620" w:rsidRDefault="00863620" w:rsidP="00863620">
      <w:pPr>
        <w:widowControl/>
        <w:spacing w:line="360" w:lineRule="auto"/>
        <w:ind w:firstLine="284"/>
        <w:jc w:val="both"/>
        <w:rPr>
          <w:rFonts w:eastAsiaTheme="minorHAnsi"/>
          <w:sz w:val="28"/>
          <w:szCs w:val="28"/>
          <w:lang w:eastAsia="en-US"/>
        </w:rPr>
      </w:pPr>
      <w:r>
        <w:rPr>
          <w:rFonts w:eastAsiaTheme="minorHAnsi"/>
          <w:sz w:val="28"/>
          <w:szCs w:val="28"/>
          <w:lang w:eastAsia="en-US"/>
        </w:rPr>
        <w:t>5)</w:t>
      </w:r>
      <w:r w:rsidRPr="00577440">
        <w:rPr>
          <w:rFonts w:eastAsiaTheme="minorHAnsi"/>
          <w:sz w:val="28"/>
          <w:szCs w:val="28"/>
          <w:lang w:eastAsia="en-US"/>
        </w:rPr>
        <w:t xml:space="preserve"> наличие условий для приобретения навыков работы по направлению обучения. </w:t>
      </w:r>
    </w:p>
    <w:p w:rsidR="00863620" w:rsidRPr="00577440" w:rsidRDefault="00863620" w:rsidP="00863620">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Содержательная часть программы производственной практики представлена в таблице 2.</w:t>
      </w:r>
    </w:p>
    <w:p w:rsidR="00863620" w:rsidRDefault="00863620" w:rsidP="00863620">
      <w:pPr>
        <w:ind w:firstLine="709"/>
        <w:jc w:val="right"/>
        <w:rPr>
          <w:bCs/>
          <w:sz w:val="28"/>
          <w:szCs w:val="28"/>
        </w:rPr>
      </w:pPr>
      <w:r w:rsidRPr="002C3C45">
        <w:rPr>
          <w:bCs/>
          <w:sz w:val="28"/>
          <w:szCs w:val="28"/>
        </w:rPr>
        <w:t>Таблица 2</w:t>
      </w:r>
    </w:p>
    <w:tbl>
      <w:tblPr>
        <w:tblStyle w:val="a8"/>
        <w:tblW w:w="10060" w:type="dxa"/>
        <w:tblLook w:val="04A0" w:firstRow="1" w:lastRow="0" w:firstColumn="1" w:lastColumn="0" w:noHBand="0" w:noVBand="1"/>
      </w:tblPr>
      <w:tblGrid>
        <w:gridCol w:w="2547"/>
        <w:gridCol w:w="5953"/>
        <w:gridCol w:w="1560"/>
      </w:tblGrid>
      <w:tr w:rsidR="00863620" w:rsidTr="00863620">
        <w:tc>
          <w:tcPr>
            <w:tcW w:w="2547" w:type="dxa"/>
          </w:tcPr>
          <w:p w:rsidR="00863620" w:rsidRPr="007A480D" w:rsidRDefault="00863620" w:rsidP="00863620">
            <w:pPr>
              <w:jc w:val="center"/>
              <w:rPr>
                <w:b/>
                <w:bCs/>
                <w:sz w:val="24"/>
                <w:szCs w:val="24"/>
              </w:rPr>
            </w:pPr>
            <w:r w:rsidRPr="007A480D">
              <w:rPr>
                <w:b/>
                <w:bCs/>
                <w:sz w:val="24"/>
                <w:szCs w:val="24"/>
              </w:rPr>
              <w:t>Типы профессиональных задач</w:t>
            </w:r>
          </w:p>
        </w:tc>
        <w:tc>
          <w:tcPr>
            <w:tcW w:w="5953" w:type="dxa"/>
          </w:tcPr>
          <w:p w:rsidR="00863620" w:rsidRDefault="00863620" w:rsidP="00863620">
            <w:pPr>
              <w:jc w:val="center"/>
              <w:rPr>
                <w:b/>
                <w:bCs/>
                <w:sz w:val="24"/>
                <w:szCs w:val="24"/>
              </w:rPr>
            </w:pPr>
            <w:r>
              <w:rPr>
                <w:b/>
                <w:bCs/>
                <w:sz w:val="24"/>
                <w:szCs w:val="24"/>
              </w:rPr>
              <w:t>Виды работ</w:t>
            </w:r>
          </w:p>
          <w:p w:rsidR="00863620" w:rsidRPr="007A480D" w:rsidRDefault="00863620" w:rsidP="00863620">
            <w:pPr>
              <w:jc w:val="center"/>
              <w:rPr>
                <w:b/>
                <w:bCs/>
                <w:sz w:val="24"/>
                <w:szCs w:val="24"/>
              </w:rPr>
            </w:pPr>
            <w:r>
              <w:rPr>
                <w:b/>
                <w:bCs/>
                <w:sz w:val="24"/>
                <w:szCs w:val="24"/>
              </w:rPr>
              <w:t xml:space="preserve"> (в форме контактной работы, в форме самостоятельной работы)</w:t>
            </w:r>
          </w:p>
        </w:tc>
        <w:tc>
          <w:tcPr>
            <w:tcW w:w="1560" w:type="dxa"/>
          </w:tcPr>
          <w:p w:rsidR="00863620" w:rsidRPr="007A480D" w:rsidRDefault="00863620" w:rsidP="00863620">
            <w:pPr>
              <w:jc w:val="center"/>
              <w:rPr>
                <w:b/>
                <w:bCs/>
                <w:sz w:val="24"/>
                <w:szCs w:val="24"/>
              </w:rPr>
            </w:pPr>
            <w:r>
              <w:rPr>
                <w:b/>
                <w:bCs/>
                <w:sz w:val="24"/>
                <w:szCs w:val="24"/>
              </w:rPr>
              <w:t xml:space="preserve">Количество рабочих дней </w:t>
            </w:r>
          </w:p>
        </w:tc>
      </w:tr>
      <w:tr w:rsidR="00863620" w:rsidTr="00863620">
        <w:tc>
          <w:tcPr>
            <w:tcW w:w="2547" w:type="dxa"/>
          </w:tcPr>
          <w:p w:rsidR="00863620" w:rsidRDefault="00863620" w:rsidP="00863620">
            <w:pPr>
              <w:pStyle w:val="Default"/>
              <w:rPr>
                <w:sz w:val="23"/>
                <w:szCs w:val="23"/>
              </w:rPr>
            </w:pPr>
            <w:r>
              <w:rPr>
                <w:sz w:val="23"/>
                <w:szCs w:val="23"/>
              </w:rPr>
              <w:t xml:space="preserve">1. Изучение применяемых в организации методов и моделей исследования результатов деятельности </w:t>
            </w:r>
          </w:p>
        </w:tc>
        <w:tc>
          <w:tcPr>
            <w:tcW w:w="5953" w:type="dxa"/>
          </w:tcPr>
          <w:p w:rsidR="00863620" w:rsidRDefault="00863620" w:rsidP="00863620">
            <w:pPr>
              <w:pStyle w:val="Default"/>
              <w:rPr>
                <w:sz w:val="23"/>
                <w:szCs w:val="23"/>
              </w:rPr>
            </w:pPr>
            <w:r>
              <w:rPr>
                <w:sz w:val="23"/>
                <w:szCs w:val="23"/>
              </w:rPr>
              <w:t xml:space="preserve">1. Изучение применяемых методов и методик расчета основных показателей, характеризующих деятельность финансовой организации (ДКН-4/ПК-4) </w:t>
            </w:r>
          </w:p>
          <w:p w:rsidR="00863620" w:rsidRDefault="00863620" w:rsidP="00863620">
            <w:pPr>
              <w:pStyle w:val="Default"/>
              <w:rPr>
                <w:sz w:val="23"/>
                <w:szCs w:val="23"/>
              </w:rPr>
            </w:pPr>
            <w:r>
              <w:rPr>
                <w:sz w:val="23"/>
                <w:szCs w:val="23"/>
              </w:rPr>
              <w:t xml:space="preserve">2. Изучение основных инноваций (финансовые продукты, направления инвестиций и др.), применяемых в финансовых организациях (ПКН-3) </w:t>
            </w:r>
          </w:p>
          <w:p w:rsidR="00863620" w:rsidRDefault="00863620" w:rsidP="00863620">
            <w:pPr>
              <w:pStyle w:val="Default"/>
              <w:rPr>
                <w:sz w:val="23"/>
                <w:szCs w:val="23"/>
              </w:rPr>
            </w:pPr>
            <w:r>
              <w:rPr>
                <w:sz w:val="23"/>
                <w:szCs w:val="23"/>
              </w:rPr>
              <w:t xml:space="preserve">3. Изучение применяемых технологий взаимосвязи и взаимодействия структурных подразделений, их соответствие целям и задачам деятельности организации на финансовых рынках (ДКН-4/ПК-4, ПКН-3, УК-5); </w:t>
            </w:r>
          </w:p>
          <w:p w:rsidR="00863620" w:rsidRDefault="00863620" w:rsidP="00863620">
            <w:pPr>
              <w:pStyle w:val="Default"/>
              <w:rPr>
                <w:sz w:val="23"/>
                <w:szCs w:val="23"/>
              </w:rPr>
            </w:pPr>
            <w:r>
              <w:rPr>
                <w:sz w:val="23"/>
                <w:szCs w:val="23"/>
              </w:rPr>
              <w:t xml:space="preserve">4. Сопоставление динамики экономических показателей деятельности структурных подразделений организации, отвечающих за реализацию различных бизнес-процессов, характеристика их эффективности (ПКН-3, УК-5). </w:t>
            </w:r>
          </w:p>
        </w:tc>
        <w:tc>
          <w:tcPr>
            <w:tcW w:w="1560" w:type="dxa"/>
          </w:tcPr>
          <w:p w:rsidR="00863620" w:rsidRPr="007A480D" w:rsidRDefault="00863620" w:rsidP="00863620">
            <w:pPr>
              <w:jc w:val="center"/>
              <w:rPr>
                <w:bCs/>
                <w:sz w:val="24"/>
                <w:szCs w:val="24"/>
              </w:rPr>
            </w:pPr>
            <w:r>
              <w:rPr>
                <w:bCs/>
                <w:sz w:val="24"/>
                <w:szCs w:val="24"/>
              </w:rPr>
              <w:t>10</w:t>
            </w:r>
          </w:p>
        </w:tc>
      </w:tr>
      <w:tr w:rsidR="00863620" w:rsidTr="00863620">
        <w:tc>
          <w:tcPr>
            <w:tcW w:w="2547" w:type="dxa"/>
          </w:tcPr>
          <w:p w:rsidR="00863620" w:rsidRDefault="00863620" w:rsidP="00863620">
            <w:pPr>
              <w:pStyle w:val="Default"/>
              <w:rPr>
                <w:sz w:val="23"/>
                <w:szCs w:val="23"/>
              </w:rPr>
            </w:pPr>
            <w:r>
              <w:rPr>
                <w:sz w:val="23"/>
                <w:szCs w:val="23"/>
              </w:rPr>
              <w:t xml:space="preserve">2. Характеристика основной (дилерской, брокерской, по доверительному управлению и др.) и инвестиционной деятельности на финансовых рынках организации – базы производственной практики </w:t>
            </w:r>
          </w:p>
          <w:p w:rsidR="00863620" w:rsidRDefault="00863620" w:rsidP="00863620">
            <w:pPr>
              <w:pStyle w:val="Default"/>
              <w:rPr>
                <w:sz w:val="23"/>
                <w:szCs w:val="23"/>
              </w:rPr>
            </w:pPr>
            <w:r>
              <w:rPr>
                <w:sz w:val="23"/>
                <w:szCs w:val="23"/>
              </w:rPr>
              <w:t xml:space="preserve">2.1 Показатели основной деятельности организации – базы производственной практики, их динамика и анализ </w:t>
            </w:r>
          </w:p>
          <w:p w:rsidR="00863620" w:rsidRDefault="00863620" w:rsidP="00863620">
            <w:pPr>
              <w:pStyle w:val="Default"/>
              <w:rPr>
                <w:sz w:val="23"/>
                <w:szCs w:val="23"/>
              </w:rPr>
            </w:pPr>
            <w:r>
              <w:rPr>
                <w:sz w:val="23"/>
                <w:szCs w:val="23"/>
              </w:rPr>
              <w:t xml:space="preserve">2.2 Показатели </w:t>
            </w:r>
            <w:r>
              <w:rPr>
                <w:sz w:val="23"/>
                <w:szCs w:val="23"/>
              </w:rPr>
              <w:lastRenderedPageBreak/>
              <w:t>инвестиционной деятельности организации - базы производственной практики на финансовых рынках</w:t>
            </w:r>
          </w:p>
        </w:tc>
        <w:tc>
          <w:tcPr>
            <w:tcW w:w="5953" w:type="dxa"/>
          </w:tcPr>
          <w:p w:rsidR="00863620" w:rsidRDefault="00863620" w:rsidP="00863620">
            <w:pPr>
              <w:pStyle w:val="Default"/>
              <w:rPr>
                <w:sz w:val="23"/>
                <w:szCs w:val="23"/>
              </w:rPr>
            </w:pPr>
            <w:r>
              <w:rPr>
                <w:sz w:val="23"/>
                <w:szCs w:val="23"/>
              </w:rPr>
              <w:lastRenderedPageBreak/>
              <w:t xml:space="preserve">1.Изучить и проанализировать показатели, характеризующие основную деятельность организации за предшествующие два года, выявить их динамику (ПКН-3, ДКН-4/ПК-4); </w:t>
            </w:r>
          </w:p>
          <w:p w:rsidR="00863620" w:rsidRDefault="00863620" w:rsidP="00863620">
            <w:pPr>
              <w:pStyle w:val="Default"/>
              <w:rPr>
                <w:sz w:val="23"/>
                <w:szCs w:val="23"/>
              </w:rPr>
            </w:pPr>
            <w:r>
              <w:rPr>
                <w:sz w:val="23"/>
                <w:szCs w:val="23"/>
              </w:rPr>
              <w:t xml:space="preserve">2.Сопоставить динамику основных показателей деятельности организации средними показателями по рынку, выявить расхождения, объяснить их причины, предложить пути преодоления негативных тенденций (ПКН-3, ДКН-3/ПК-3); </w:t>
            </w:r>
          </w:p>
          <w:p w:rsidR="00863620" w:rsidRDefault="00863620" w:rsidP="00863620">
            <w:pPr>
              <w:pStyle w:val="Default"/>
              <w:rPr>
                <w:sz w:val="23"/>
                <w:szCs w:val="23"/>
              </w:rPr>
            </w:pPr>
            <w:r>
              <w:rPr>
                <w:sz w:val="23"/>
                <w:szCs w:val="23"/>
              </w:rPr>
              <w:t xml:space="preserve">3. Провести анализ финансового состояния организации, разработать и обосновать предложения по его укреплению и повышению финансовой устойчивости (ПКН-3, УК-5). </w:t>
            </w:r>
          </w:p>
          <w:p w:rsidR="00863620" w:rsidRDefault="00863620" w:rsidP="00863620">
            <w:pPr>
              <w:pStyle w:val="Default"/>
              <w:rPr>
                <w:sz w:val="23"/>
                <w:szCs w:val="23"/>
              </w:rPr>
            </w:pPr>
            <w:r>
              <w:rPr>
                <w:sz w:val="23"/>
                <w:szCs w:val="23"/>
              </w:rPr>
              <w:t>1. Рассмотреть основные направления инвестиционной политики организации ее соответствие требованиям законодательства (</w:t>
            </w:r>
            <w:r w:rsidR="00AA5EA5">
              <w:rPr>
                <w:sz w:val="23"/>
                <w:szCs w:val="23"/>
              </w:rPr>
              <w:t>Д</w:t>
            </w:r>
            <w:r>
              <w:rPr>
                <w:sz w:val="23"/>
                <w:szCs w:val="23"/>
              </w:rPr>
              <w:t>КН-1</w:t>
            </w:r>
            <w:r w:rsidR="00AA5EA5">
              <w:rPr>
                <w:sz w:val="23"/>
                <w:szCs w:val="23"/>
              </w:rPr>
              <w:t>/ПК-1</w:t>
            </w:r>
            <w:r>
              <w:rPr>
                <w:sz w:val="23"/>
                <w:szCs w:val="23"/>
              </w:rPr>
              <w:t xml:space="preserve">); </w:t>
            </w:r>
          </w:p>
          <w:p w:rsidR="00863620" w:rsidRDefault="00863620" w:rsidP="00863620">
            <w:pPr>
              <w:pStyle w:val="Default"/>
              <w:rPr>
                <w:sz w:val="23"/>
                <w:szCs w:val="23"/>
              </w:rPr>
            </w:pPr>
            <w:r>
              <w:rPr>
                <w:sz w:val="23"/>
                <w:szCs w:val="23"/>
              </w:rPr>
              <w:t xml:space="preserve">2. Определить состав, структуру, динамику и доходность инвестиций организации, сделать выводы, объяснить </w:t>
            </w:r>
            <w:r>
              <w:rPr>
                <w:sz w:val="23"/>
                <w:szCs w:val="23"/>
              </w:rPr>
              <w:lastRenderedPageBreak/>
              <w:t xml:space="preserve">причины выявленной динамики (ПКН-3); </w:t>
            </w:r>
          </w:p>
          <w:p w:rsidR="00863620" w:rsidRDefault="00863620" w:rsidP="00863620">
            <w:pPr>
              <w:pStyle w:val="Default"/>
              <w:rPr>
                <w:sz w:val="23"/>
                <w:szCs w:val="23"/>
              </w:rPr>
            </w:pPr>
            <w:r>
              <w:rPr>
                <w:sz w:val="23"/>
                <w:szCs w:val="23"/>
              </w:rPr>
              <w:t>3. Дать оценку эффективности инвестиционной деятельности организации обосновать предложения по ее совершенствованию с учетом текущей рыночной ситуации (ДКН-3</w:t>
            </w:r>
            <w:r w:rsidR="00AA5EA5">
              <w:rPr>
                <w:sz w:val="23"/>
                <w:szCs w:val="23"/>
              </w:rPr>
              <w:t>/ПК-3</w:t>
            </w:r>
            <w:r>
              <w:rPr>
                <w:sz w:val="23"/>
                <w:szCs w:val="23"/>
              </w:rPr>
              <w:t>, ДКН-4</w:t>
            </w:r>
            <w:r w:rsidR="00AA5EA5">
              <w:rPr>
                <w:sz w:val="23"/>
                <w:szCs w:val="23"/>
              </w:rPr>
              <w:t>/ПК-4</w:t>
            </w:r>
            <w:r>
              <w:rPr>
                <w:sz w:val="23"/>
                <w:szCs w:val="23"/>
              </w:rPr>
              <w:t xml:space="preserve">, ПКН-3). </w:t>
            </w:r>
          </w:p>
        </w:tc>
        <w:tc>
          <w:tcPr>
            <w:tcW w:w="1560" w:type="dxa"/>
          </w:tcPr>
          <w:p w:rsidR="00863620" w:rsidRDefault="00863620" w:rsidP="00863620">
            <w:pPr>
              <w:pStyle w:val="Default"/>
              <w:jc w:val="center"/>
              <w:rPr>
                <w:sz w:val="23"/>
                <w:szCs w:val="23"/>
              </w:rPr>
            </w:pPr>
            <w:r>
              <w:rPr>
                <w:sz w:val="23"/>
                <w:szCs w:val="23"/>
              </w:rPr>
              <w:lastRenderedPageBreak/>
              <w:t>30</w:t>
            </w:r>
          </w:p>
        </w:tc>
      </w:tr>
      <w:tr w:rsidR="00863620" w:rsidTr="00863620">
        <w:tc>
          <w:tcPr>
            <w:tcW w:w="2547" w:type="dxa"/>
          </w:tcPr>
          <w:p w:rsidR="00863620" w:rsidRDefault="00863620" w:rsidP="00863620">
            <w:pPr>
              <w:pStyle w:val="Default"/>
              <w:rPr>
                <w:sz w:val="23"/>
                <w:szCs w:val="23"/>
              </w:rPr>
            </w:pPr>
            <w:r>
              <w:rPr>
                <w:sz w:val="23"/>
                <w:szCs w:val="23"/>
              </w:rPr>
              <w:t xml:space="preserve">3. Договорные отношения и их совершенствование. </w:t>
            </w:r>
          </w:p>
          <w:p w:rsidR="00863620" w:rsidRDefault="00863620" w:rsidP="00863620">
            <w:pPr>
              <w:pStyle w:val="Default"/>
              <w:rPr>
                <w:sz w:val="23"/>
                <w:szCs w:val="23"/>
              </w:rPr>
            </w:pPr>
            <w:r>
              <w:rPr>
                <w:sz w:val="23"/>
                <w:szCs w:val="23"/>
              </w:rPr>
              <w:t xml:space="preserve">Изучение и анализ договорной практики в организации </w:t>
            </w:r>
          </w:p>
        </w:tc>
        <w:tc>
          <w:tcPr>
            <w:tcW w:w="5953" w:type="dxa"/>
          </w:tcPr>
          <w:p w:rsidR="00863620" w:rsidRDefault="00863620" w:rsidP="00863620">
            <w:pPr>
              <w:pStyle w:val="Default"/>
              <w:rPr>
                <w:sz w:val="23"/>
                <w:szCs w:val="23"/>
              </w:rPr>
            </w:pPr>
            <w:r>
              <w:rPr>
                <w:sz w:val="23"/>
                <w:szCs w:val="23"/>
              </w:rPr>
              <w:t xml:space="preserve">1. Разработка направлений совершенствования новых финансовых продуктов и услуг (ПКН-3, УК-5) </w:t>
            </w:r>
          </w:p>
          <w:p w:rsidR="00863620" w:rsidRDefault="00863620" w:rsidP="00863620">
            <w:pPr>
              <w:pStyle w:val="Default"/>
              <w:rPr>
                <w:sz w:val="23"/>
                <w:szCs w:val="23"/>
              </w:rPr>
            </w:pPr>
            <w:r>
              <w:rPr>
                <w:sz w:val="23"/>
                <w:szCs w:val="23"/>
              </w:rPr>
              <w:t>2. Оценка результатов внедрения инноваций финансовых рынках и роль структурных подразделений в полученных результатах (ДКН-3</w:t>
            </w:r>
            <w:r w:rsidR="00AA5EA5">
              <w:rPr>
                <w:sz w:val="23"/>
                <w:szCs w:val="23"/>
              </w:rPr>
              <w:t>/ПК-3</w:t>
            </w:r>
            <w:r>
              <w:rPr>
                <w:sz w:val="23"/>
                <w:szCs w:val="23"/>
              </w:rPr>
              <w:t>, ДКН-4</w:t>
            </w:r>
            <w:r w:rsidR="00AA5EA5">
              <w:rPr>
                <w:sz w:val="23"/>
                <w:szCs w:val="23"/>
              </w:rPr>
              <w:t>/ПК-4</w:t>
            </w:r>
            <w:r>
              <w:rPr>
                <w:sz w:val="23"/>
                <w:szCs w:val="23"/>
              </w:rPr>
              <w:t xml:space="preserve">, УК-5) </w:t>
            </w:r>
          </w:p>
          <w:p w:rsidR="00863620" w:rsidRDefault="00863620" w:rsidP="00863620">
            <w:pPr>
              <w:pStyle w:val="Default"/>
              <w:rPr>
                <w:sz w:val="23"/>
                <w:szCs w:val="23"/>
              </w:rPr>
            </w:pPr>
          </w:p>
        </w:tc>
        <w:tc>
          <w:tcPr>
            <w:tcW w:w="1560" w:type="dxa"/>
          </w:tcPr>
          <w:p w:rsidR="00863620" w:rsidRDefault="00863620" w:rsidP="00863620">
            <w:pPr>
              <w:pStyle w:val="Default"/>
              <w:jc w:val="center"/>
              <w:rPr>
                <w:sz w:val="23"/>
                <w:szCs w:val="23"/>
              </w:rPr>
            </w:pPr>
            <w:r>
              <w:rPr>
                <w:sz w:val="23"/>
                <w:szCs w:val="23"/>
              </w:rPr>
              <w:t>10</w:t>
            </w:r>
          </w:p>
        </w:tc>
      </w:tr>
      <w:tr w:rsidR="00863620" w:rsidTr="00863620">
        <w:tc>
          <w:tcPr>
            <w:tcW w:w="2547" w:type="dxa"/>
          </w:tcPr>
          <w:p w:rsidR="00863620" w:rsidRDefault="00863620" w:rsidP="00863620">
            <w:pPr>
              <w:pStyle w:val="Default"/>
              <w:rPr>
                <w:sz w:val="23"/>
                <w:szCs w:val="23"/>
              </w:rPr>
            </w:pPr>
            <w:r>
              <w:rPr>
                <w:sz w:val="23"/>
                <w:szCs w:val="23"/>
              </w:rPr>
              <w:t xml:space="preserve">4. Оформление результатов анализа и оценки деятельности финансовой организации </w:t>
            </w:r>
          </w:p>
        </w:tc>
        <w:tc>
          <w:tcPr>
            <w:tcW w:w="5953" w:type="dxa"/>
          </w:tcPr>
          <w:p w:rsidR="00863620" w:rsidRDefault="00863620" w:rsidP="00863620">
            <w:pPr>
              <w:pStyle w:val="Default"/>
              <w:rPr>
                <w:sz w:val="23"/>
                <w:szCs w:val="23"/>
              </w:rPr>
            </w:pPr>
            <w:r>
              <w:rPr>
                <w:sz w:val="23"/>
                <w:szCs w:val="23"/>
              </w:rPr>
              <w:t xml:space="preserve">1.Обобщить результаты исследования в виде аналитического отчета (ПКН-3) </w:t>
            </w:r>
          </w:p>
          <w:p w:rsidR="00863620" w:rsidRDefault="00863620" w:rsidP="00863620">
            <w:pPr>
              <w:pStyle w:val="Default"/>
              <w:rPr>
                <w:sz w:val="23"/>
                <w:szCs w:val="23"/>
              </w:rPr>
            </w:pPr>
            <w:r>
              <w:rPr>
                <w:sz w:val="23"/>
                <w:szCs w:val="23"/>
              </w:rPr>
              <w:t>2. Определить на основе собранной информации перспективные направления деятельности организации с учетом формирующегося рыночного спроса (ДКН-3</w:t>
            </w:r>
            <w:r w:rsidR="00AA5EA5">
              <w:rPr>
                <w:sz w:val="23"/>
                <w:szCs w:val="23"/>
              </w:rPr>
              <w:t>/ПК-3</w:t>
            </w:r>
            <w:r>
              <w:rPr>
                <w:sz w:val="23"/>
                <w:szCs w:val="23"/>
              </w:rPr>
              <w:t>, ДКН-4</w:t>
            </w:r>
            <w:r w:rsidR="00AA5EA5">
              <w:rPr>
                <w:sz w:val="23"/>
                <w:szCs w:val="23"/>
              </w:rPr>
              <w:t>/ПК-4</w:t>
            </w:r>
            <w:r>
              <w:rPr>
                <w:sz w:val="23"/>
                <w:szCs w:val="23"/>
              </w:rPr>
              <w:t xml:space="preserve">, ПКН-3); </w:t>
            </w:r>
          </w:p>
          <w:p w:rsidR="00863620" w:rsidRDefault="00863620" w:rsidP="00863620">
            <w:pPr>
              <w:pStyle w:val="Default"/>
              <w:rPr>
                <w:sz w:val="23"/>
                <w:szCs w:val="23"/>
              </w:rPr>
            </w:pPr>
            <w:r>
              <w:rPr>
                <w:sz w:val="23"/>
                <w:szCs w:val="23"/>
              </w:rPr>
              <w:t xml:space="preserve">3. Выработать командную стратегию для достижения поставленной цели (УК-5) </w:t>
            </w:r>
          </w:p>
        </w:tc>
        <w:tc>
          <w:tcPr>
            <w:tcW w:w="1560" w:type="dxa"/>
          </w:tcPr>
          <w:p w:rsidR="00863620" w:rsidRDefault="00863620" w:rsidP="00863620">
            <w:pPr>
              <w:pStyle w:val="Default"/>
              <w:jc w:val="center"/>
              <w:rPr>
                <w:sz w:val="23"/>
                <w:szCs w:val="23"/>
              </w:rPr>
            </w:pPr>
            <w:r>
              <w:rPr>
                <w:sz w:val="23"/>
                <w:szCs w:val="23"/>
              </w:rPr>
              <w:t>15</w:t>
            </w:r>
          </w:p>
        </w:tc>
      </w:tr>
      <w:tr w:rsidR="00863620" w:rsidTr="00863620">
        <w:tc>
          <w:tcPr>
            <w:tcW w:w="2547" w:type="dxa"/>
          </w:tcPr>
          <w:p w:rsidR="00863620" w:rsidRPr="007A480D" w:rsidRDefault="00863620" w:rsidP="00863620">
            <w:pPr>
              <w:rPr>
                <w:bCs/>
                <w:sz w:val="24"/>
                <w:szCs w:val="24"/>
              </w:rPr>
            </w:pPr>
          </w:p>
        </w:tc>
        <w:tc>
          <w:tcPr>
            <w:tcW w:w="5953" w:type="dxa"/>
          </w:tcPr>
          <w:p w:rsidR="00863620" w:rsidRPr="007A480D" w:rsidRDefault="00863620" w:rsidP="00863620">
            <w:pPr>
              <w:jc w:val="right"/>
              <w:rPr>
                <w:bCs/>
                <w:sz w:val="24"/>
                <w:szCs w:val="24"/>
              </w:rPr>
            </w:pPr>
            <w:r>
              <w:rPr>
                <w:bCs/>
                <w:sz w:val="24"/>
                <w:szCs w:val="24"/>
              </w:rPr>
              <w:t>ИТОГО</w:t>
            </w:r>
          </w:p>
        </w:tc>
        <w:tc>
          <w:tcPr>
            <w:tcW w:w="1560" w:type="dxa"/>
          </w:tcPr>
          <w:p w:rsidR="00863620" w:rsidRPr="007A480D" w:rsidRDefault="00863620" w:rsidP="00863620">
            <w:pPr>
              <w:jc w:val="center"/>
              <w:rPr>
                <w:bCs/>
                <w:sz w:val="24"/>
                <w:szCs w:val="24"/>
              </w:rPr>
            </w:pPr>
            <w:r>
              <w:rPr>
                <w:bCs/>
                <w:sz w:val="24"/>
                <w:szCs w:val="24"/>
              </w:rPr>
              <w:t>65</w:t>
            </w:r>
          </w:p>
        </w:tc>
      </w:tr>
    </w:tbl>
    <w:p w:rsidR="00863620" w:rsidRDefault="00863620" w:rsidP="00863620">
      <w:pPr>
        <w:rPr>
          <w:bCs/>
          <w:sz w:val="28"/>
          <w:szCs w:val="28"/>
        </w:rPr>
      </w:pPr>
    </w:p>
    <w:p w:rsidR="00863620" w:rsidRDefault="00863620" w:rsidP="00863620">
      <w:pPr>
        <w:ind w:firstLine="709"/>
        <w:jc w:val="right"/>
        <w:rPr>
          <w:bCs/>
          <w:sz w:val="28"/>
          <w:szCs w:val="28"/>
        </w:rPr>
      </w:pPr>
    </w:p>
    <w:p w:rsidR="00863620" w:rsidRDefault="00863620" w:rsidP="00863620">
      <w:pPr>
        <w:ind w:firstLine="709"/>
        <w:jc w:val="right"/>
        <w:rPr>
          <w:bCs/>
          <w:sz w:val="28"/>
          <w:szCs w:val="28"/>
        </w:rPr>
      </w:pPr>
      <w:r>
        <w:rPr>
          <w:bCs/>
          <w:sz w:val="28"/>
          <w:szCs w:val="28"/>
        </w:rPr>
        <w:t>Таблица 3</w:t>
      </w:r>
    </w:p>
    <w:tbl>
      <w:tblPr>
        <w:tblStyle w:val="a8"/>
        <w:tblW w:w="10060" w:type="dxa"/>
        <w:tblLook w:val="04A0" w:firstRow="1" w:lastRow="0" w:firstColumn="1" w:lastColumn="0" w:noHBand="0" w:noVBand="1"/>
      </w:tblPr>
      <w:tblGrid>
        <w:gridCol w:w="2547"/>
        <w:gridCol w:w="5953"/>
        <w:gridCol w:w="1560"/>
      </w:tblGrid>
      <w:tr w:rsidR="00863620" w:rsidTr="00863620">
        <w:tc>
          <w:tcPr>
            <w:tcW w:w="2547" w:type="dxa"/>
          </w:tcPr>
          <w:p w:rsidR="00863620" w:rsidRPr="00CE054C" w:rsidRDefault="00863620" w:rsidP="00863620">
            <w:pPr>
              <w:jc w:val="both"/>
              <w:rPr>
                <w:b/>
                <w:bCs/>
                <w:sz w:val="24"/>
                <w:szCs w:val="24"/>
              </w:rPr>
            </w:pPr>
            <w:r w:rsidRPr="00282DD5">
              <w:rPr>
                <w:b/>
                <w:bCs/>
                <w:sz w:val="24"/>
                <w:szCs w:val="24"/>
              </w:rPr>
              <w:t>Типы профессиональных задач</w:t>
            </w:r>
          </w:p>
        </w:tc>
        <w:tc>
          <w:tcPr>
            <w:tcW w:w="5953" w:type="dxa"/>
          </w:tcPr>
          <w:p w:rsidR="00863620" w:rsidRPr="00CE054C" w:rsidRDefault="00863620" w:rsidP="00863620">
            <w:pPr>
              <w:jc w:val="both"/>
              <w:rPr>
                <w:b/>
                <w:bCs/>
                <w:sz w:val="24"/>
                <w:szCs w:val="24"/>
              </w:rPr>
            </w:pPr>
            <w:r w:rsidRPr="00CE054C">
              <w:rPr>
                <w:b/>
                <w:bCs/>
                <w:sz w:val="24"/>
                <w:szCs w:val="24"/>
              </w:rPr>
              <w:t>Виды работ (в форме контактной работы, в форме самостоятельной работы)</w:t>
            </w:r>
          </w:p>
        </w:tc>
        <w:tc>
          <w:tcPr>
            <w:tcW w:w="1560" w:type="dxa"/>
          </w:tcPr>
          <w:p w:rsidR="00863620" w:rsidRPr="00CE054C" w:rsidRDefault="00863620" w:rsidP="00863620">
            <w:pPr>
              <w:ind w:firstLine="33"/>
              <w:jc w:val="center"/>
              <w:rPr>
                <w:b/>
                <w:bCs/>
                <w:sz w:val="24"/>
                <w:szCs w:val="24"/>
              </w:rPr>
            </w:pPr>
            <w:r w:rsidRPr="00CE054C">
              <w:rPr>
                <w:b/>
                <w:bCs/>
                <w:sz w:val="24"/>
                <w:szCs w:val="24"/>
              </w:rPr>
              <w:t>Количество часов</w:t>
            </w:r>
            <w:r>
              <w:rPr>
                <w:b/>
                <w:bCs/>
                <w:sz w:val="24"/>
                <w:szCs w:val="24"/>
              </w:rPr>
              <w:t xml:space="preserve"> </w:t>
            </w:r>
            <w:r w:rsidRPr="00CE054C">
              <w:rPr>
                <w:b/>
                <w:bCs/>
                <w:sz w:val="24"/>
                <w:szCs w:val="24"/>
              </w:rPr>
              <w:t>(недель)</w:t>
            </w:r>
          </w:p>
        </w:tc>
      </w:tr>
      <w:tr w:rsidR="00863620" w:rsidTr="00863620">
        <w:tc>
          <w:tcPr>
            <w:tcW w:w="2547" w:type="dxa"/>
            <w:vMerge w:val="restart"/>
          </w:tcPr>
          <w:p w:rsidR="00863620" w:rsidRPr="00926716" w:rsidRDefault="00863620" w:rsidP="00863620">
            <w:pPr>
              <w:rPr>
                <w:bCs/>
                <w:sz w:val="24"/>
                <w:szCs w:val="24"/>
              </w:rPr>
            </w:pPr>
            <w:r>
              <w:rPr>
                <w:bCs/>
                <w:sz w:val="24"/>
                <w:szCs w:val="24"/>
              </w:rPr>
              <w:t>Научно-исследовательская</w:t>
            </w:r>
          </w:p>
        </w:tc>
        <w:tc>
          <w:tcPr>
            <w:tcW w:w="5953" w:type="dxa"/>
          </w:tcPr>
          <w:p w:rsidR="00863620" w:rsidRPr="00C51856" w:rsidRDefault="00863620" w:rsidP="00863620">
            <w:pPr>
              <w:pStyle w:val="af"/>
              <w:shd w:val="clear" w:color="auto" w:fill="auto"/>
              <w:spacing w:before="0" w:line="240" w:lineRule="auto"/>
              <w:jc w:val="both"/>
              <w:rPr>
                <w:sz w:val="24"/>
                <w:szCs w:val="24"/>
              </w:rPr>
            </w:pPr>
            <w:r>
              <w:rPr>
                <w:rStyle w:val="12"/>
                <w:color w:val="000000"/>
                <w:sz w:val="24"/>
                <w:szCs w:val="24"/>
              </w:rPr>
              <w:t xml:space="preserve">- </w:t>
            </w:r>
            <w:r w:rsidRPr="00CE054C">
              <w:rPr>
                <w:rStyle w:val="12"/>
                <w:color w:val="000000"/>
                <w:sz w:val="24"/>
                <w:szCs w:val="24"/>
              </w:rPr>
              <w:t>исследование актуальных проблем развития современной финансово</w:t>
            </w:r>
            <w:r w:rsidRPr="00CE054C">
              <w:rPr>
                <w:rStyle w:val="12"/>
                <w:color w:val="000000"/>
                <w:sz w:val="24"/>
                <w:szCs w:val="24"/>
              </w:rPr>
              <w:softHyphen/>
            </w:r>
            <w:r>
              <w:rPr>
                <w:rStyle w:val="12"/>
                <w:color w:val="000000"/>
                <w:sz w:val="24"/>
                <w:szCs w:val="24"/>
              </w:rPr>
              <w:t>-</w:t>
            </w:r>
            <w:r w:rsidRPr="00CE054C">
              <w:rPr>
                <w:rStyle w:val="12"/>
                <w:color w:val="000000"/>
                <w:sz w:val="24"/>
                <w:szCs w:val="24"/>
              </w:rPr>
              <w:t>кредитной сферы и финансов государственного сектора на основе поиска, сбора, обработки, анализа и систематизации информации в соответствии с разработанными планами и программами проведения исследований в области финансов и кредита;</w:t>
            </w:r>
          </w:p>
        </w:tc>
        <w:tc>
          <w:tcPr>
            <w:tcW w:w="1560" w:type="dxa"/>
          </w:tcPr>
          <w:p w:rsidR="00863620" w:rsidRPr="00926716" w:rsidRDefault="00863620" w:rsidP="00863620">
            <w:pPr>
              <w:jc w:val="center"/>
              <w:rPr>
                <w:bCs/>
                <w:sz w:val="24"/>
                <w:szCs w:val="24"/>
              </w:rPr>
            </w:pPr>
            <w:r>
              <w:rPr>
                <w:bCs/>
                <w:sz w:val="24"/>
                <w:szCs w:val="24"/>
              </w:rPr>
              <w:t>50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C51856" w:rsidRDefault="00863620" w:rsidP="00863620">
            <w:pPr>
              <w:pStyle w:val="af"/>
              <w:spacing w:before="0" w:line="240" w:lineRule="auto"/>
              <w:jc w:val="both"/>
              <w:rPr>
                <w:sz w:val="24"/>
                <w:szCs w:val="24"/>
              </w:rPr>
            </w:pPr>
            <w:r>
              <w:rPr>
                <w:rStyle w:val="12"/>
                <w:color w:val="000000"/>
                <w:sz w:val="24"/>
                <w:szCs w:val="24"/>
              </w:rPr>
              <w:t xml:space="preserve">- </w:t>
            </w:r>
            <w:r w:rsidRPr="00CE054C">
              <w:rPr>
                <w:rStyle w:val="12"/>
                <w:color w:val="000000"/>
                <w:sz w:val="24"/>
                <w:szCs w:val="24"/>
              </w:rPr>
              <w:t>разработка теоретических, динамических и экономико-математических моделей исследуемых процессов, явлений и объектов, относящихся к сфере профессиональной деятельности, оценка и интерпретация полученных результатов</w:t>
            </w:r>
            <w:r>
              <w:rPr>
                <w:rStyle w:val="12"/>
                <w:color w:val="000000"/>
                <w:sz w:val="24"/>
                <w:szCs w:val="24"/>
              </w:rPr>
              <w:t>, полученных на практике</w:t>
            </w:r>
            <w:r w:rsidRPr="00CE054C">
              <w:rPr>
                <w:rStyle w:val="12"/>
                <w:color w:val="000000"/>
                <w:sz w:val="24"/>
                <w:szCs w:val="24"/>
              </w:rPr>
              <w:t>;</w:t>
            </w:r>
          </w:p>
        </w:tc>
        <w:tc>
          <w:tcPr>
            <w:tcW w:w="1560" w:type="dxa"/>
          </w:tcPr>
          <w:p w:rsidR="00863620" w:rsidRPr="00926716" w:rsidRDefault="00863620" w:rsidP="00863620">
            <w:pPr>
              <w:jc w:val="center"/>
              <w:rPr>
                <w:bCs/>
                <w:sz w:val="24"/>
                <w:szCs w:val="24"/>
              </w:rPr>
            </w:pPr>
            <w:r>
              <w:rPr>
                <w:bCs/>
                <w:sz w:val="24"/>
                <w:szCs w:val="24"/>
              </w:rPr>
              <w:t>50</w:t>
            </w:r>
            <w:r w:rsidR="00244255">
              <w:rPr>
                <w:bCs/>
                <w:sz w:val="24"/>
                <w:szCs w:val="24"/>
              </w:rPr>
              <w:t xml:space="preserve"> час.</w:t>
            </w:r>
          </w:p>
        </w:tc>
      </w:tr>
      <w:tr w:rsidR="00863620" w:rsidTr="00863620">
        <w:tc>
          <w:tcPr>
            <w:tcW w:w="2547" w:type="dxa"/>
            <w:vMerge w:val="restart"/>
          </w:tcPr>
          <w:p w:rsidR="00863620" w:rsidRPr="00926716" w:rsidRDefault="00863620" w:rsidP="00863620">
            <w:pPr>
              <w:rPr>
                <w:bCs/>
                <w:sz w:val="24"/>
                <w:szCs w:val="24"/>
              </w:rPr>
            </w:pPr>
            <w:r w:rsidRPr="00926716">
              <w:rPr>
                <w:bCs/>
                <w:sz w:val="24"/>
                <w:szCs w:val="24"/>
              </w:rPr>
              <w:t>Аналитическая</w:t>
            </w:r>
          </w:p>
        </w:tc>
        <w:tc>
          <w:tcPr>
            <w:tcW w:w="5953" w:type="dxa"/>
          </w:tcPr>
          <w:p w:rsidR="00863620" w:rsidRPr="00C51856" w:rsidRDefault="00863620" w:rsidP="00863620">
            <w:pPr>
              <w:pStyle w:val="af"/>
              <w:spacing w:before="0" w:line="240" w:lineRule="auto"/>
              <w:jc w:val="both"/>
              <w:rPr>
                <w:sz w:val="24"/>
                <w:szCs w:val="24"/>
              </w:rPr>
            </w:pPr>
            <w:r>
              <w:rPr>
                <w:rStyle w:val="12"/>
                <w:color w:val="000000"/>
                <w:sz w:val="24"/>
                <w:szCs w:val="24"/>
              </w:rPr>
              <w:t xml:space="preserve">- </w:t>
            </w:r>
            <w:r w:rsidRPr="00C51856">
              <w:rPr>
                <w:rStyle w:val="12"/>
                <w:color w:val="000000"/>
                <w:sz w:val="24"/>
                <w:szCs w:val="24"/>
              </w:rPr>
              <w:t>анализ и оценка эффективности применяемых методов и инструментов финансового и денежно- кредитного регулирования экономики в контексте обеспечения экономического роста и достижения финансовой стабильности;</w:t>
            </w:r>
          </w:p>
        </w:tc>
        <w:tc>
          <w:tcPr>
            <w:tcW w:w="1560" w:type="dxa"/>
          </w:tcPr>
          <w:p w:rsidR="00863620" w:rsidRPr="00926716" w:rsidRDefault="00863620" w:rsidP="00863620">
            <w:pPr>
              <w:jc w:val="center"/>
              <w:rPr>
                <w:bCs/>
                <w:sz w:val="24"/>
                <w:szCs w:val="24"/>
              </w:rPr>
            </w:pPr>
            <w:r>
              <w:rPr>
                <w:bCs/>
                <w:sz w:val="24"/>
                <w:szCs w:val="24"/>
              </w:rPr>
              <w:t>40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C51856" w:rsidRDefault="00863620" w:rsidP="00863620">
            <w:pPr>
              <w:pStyle w:val="af"/>
              <w:spacing w:before="0" w:line="240" w:lineRule="auto"/>
              <w:jc w:val="both"/>
              <w:rPr>
                <w:sz w:val="24"/>
                <w:szCs w:val="24"/>
              </w:rPr>
            </w:pPr>
            <w:r>
              <w:rPr>
                <w:rStyle w:val="12"/>
                <w:color w:val="000000"/>
                <w:sz w:val="24"/>
                <w:szCs w:val="24"/>
              </w:rPr>
              <w:t xml:space="preserve">- </w:t>
            </w:r>
            <w:r w:rsidRPr="00C51856">
              <w:rPr>
                <w:rStyle w:val="12"/>
                <w:color w:val="000000"/>
                <w:sz w:val="24"/>
                <w:szCs w:val="24"/>
              </w:rPr>
              <w:t>анализ проектов бюджетов, финансовых прогнозов и планов финансово-</w:t>
            </w:r>
            <w:r w:rsidRPr="00C51856">
              <w:rPr>
                <w:rStyle w:val="12"/>
                <w:color w:val="000000"/>
                <w:sz w:val="24"/>
                <w:szCs w:val="24"/>
              </w:rPr>
              <w:softHyphen/>
              <w:t>хозяйственной деятельности,</w:t>
            </w:r>
          </w:p>
        </w:tc>
        <w:tc>
          <w:tcPr>
            <w:tcW w:w="1560" w:type="dxa"/>
          </w:tcPr>
          <w:p w:rsidR="00863620" w:rsidRPr="00926716" w:rsidRDefault="00863620" w:rsidP="00863620">
            <w:pPr>
              <w:jc w:val="center"/>
              <w:rPr>
                <w:bCs/>
                <w:sz w:val="24"/>
                <w:szCs w:val="24"/>
              </w:rPr>
            </w:pPr>
            <w:r>
              <w:rPr>
                <w:bCs/>
                <w:sz w:val="24"/>
                <w:szCs w:val="24"/>
              </w:rPr>
              <w:t>40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C51856" w:rsidRDefault="00863620" w:rsidP="00863620">
            <w:pPr>
              <w:pStyle w:val="af"/>
              <w:spacing w:before="0" w:line="240" w:lineRule="auto"/>
              <w:jc w:val="both"/>
              <w:rPr>
                <w:sz w:val="24"/>
                <w:szCs w:val="24"/>
              </w:rPr>
            </w:pPr>
            <w:r>
              <w:rPr>
                <w:rStyle w:val="12"/>
                <w:color w:val="000000"/>
                <w:sz w:val="24"/>
                <w:szCs w:val="24"/>
              </w:rPr>
              <w:t xml:space="preserve">- </w:t>
            </w:r>
            <w:r w:rsidRPr="00C51856">
              <w:rPr>
                <w:rStyle w:val="12"/>
                <w:color w:val="000000"/>
                <w:sz w:val="24"/>
                <w:szCs w:val="24"/>
              </w:rPr>
              <w:t>анализ, оценка и совершенствование методики расчета финансово- экономических показателей, характеризующих деятельность организаций, органов государственной власти и местного самоуправления;</w:t>
            </w:r>
          </w:p>
        </w:tc>
        <w:tc>
          <w:tcPr>
            <w:tcW w:w="1560" w:type="dxa"/>
          </w:tcPr>
          <w:p w:rsidR="00863620" w:rsidRPr="00926716" w:rsidRDefault="00863620" w:rsidP="00863620">
            <w:pPr>
              <w:jc w:val="center"/>
              <w:rPr>
                <w:bCs/>
                <w:sz w:val="24"/>
                <w:szCs w:val="24"/>
              </w:rPr>
            </w:pPr>
            <w:r>
              <w:rPr>
                <w:bCs/>
                <w:sz w:val="24"/>
                <w:szCs w:val="24"/>
              </w:rPr>
              <w:t>40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Default="00863620" w:rsidP="00863620">
            <w:r>
              <w:rPr>
                <w:rStyle w:val="12"/>
                <w:color w:val="000000"/>
                <w:sz w:val="24"/>
                <w:szCs w:val="24"/>
              </w:rPr>
              <w:t xml:space="preserve">- </w:t>
            </w:r>
            <w:r w:rsidRPr="00C51856">
              <w:rPr>
                <w:rStyle w:val="12"/>
                <w:color w:val="000000"/>
                <w:sz w:val="24"/>
                <w:szCs w:val="24"/>
              </w:rPr>
              <w:t xml:space="preserve">анализ и оценка деятельности как различных </w:t>
            </w:r>
            <w:r w:rsidRPr="00C51856">
              <w:rPr>
                <w:rStyle w:val="12"/>
                <w:color w:val="000000"/>
                <w:sz w:val="24"/>
                <w:szCs w:val="24"/>
              </w:rPr>
              <w:lastRenderedPageBreak/>
              <w:t xml:space="preserve">институтов и инфраструктуры финансового рынка, финансовых органов, так и состояния, тенденций, прогнозов развития мирового и российского финансового рынка, финансов государственного и негосударственного секторов экономики; </w:t>
            </w:r>
          </w:p>
        </w:tc>
        <w:tc>
          <w:tcPr>
            <w:tcW w:w="1560" w:type="dxa"/>
          </w:tcPr>
          <w:p w:rsidR="00863620" w:rsidRPr="00926716" w:rsidRDefault="00863620" w:rsidP="00863620">
            <w:pPr>
              <w:jc w:val="center"/>
              <w:rPr>
                <w:bCs/>
                <w:sz w:val="24"/>
                <w:szCs w:val="24"/>
              </w:rPr>
            </w:pPr>
            <w:r>
              <w:rPr>
                <w:bCs/>
                <w:sz w:val="24"/>
                <w:szCs w:val="24"/>
              </w:rPr>
              <w:lastRenderedPageBreak/>
              <w:t>50</w:t>
            </w:r>
            <w:r w:rsidR="00244255">
              <w:rPr>
                <w:bCs/>
                <w:sz w:val="24"/>
                <w:szCs w:val="24"/>
              </w:rPr>
              <w:t xml:space="preserve"> час.</w:t>
            </w:r>
          </w:p>
        </w:tc>
      </w:tr>
      <w:tr w:rsidR="00863620" w:rsidTr="00863620">
        <w:tc>
          <w:tcPr>
            <w:tcW w:w="2547" w:type="dxa"/>
            <w:vMerge w:val="restart"/>
          </w:tcPr>
          <w:p w:rsidR="00863620" w:rsidRPr="00926716" w:rsidRDefault="00863620" w:rsidP="00863620">
            <w:pPr>
              <w:rPr>
                <w:bCs/>
                <w:sz w:val="24"/>
                <w:szCs w:val="24"/>
              </w:rPr>
            </w:pPr>
            <w:r>
              <w:rPr>
                <w:bCs/>
                <w:sz w:val="24"/>
                <w:szCs w:val="24"/>
              </w:rPr>
              <w:t>Проектно-экономическая</w:t>
            </w:r>
          </w:p>
        </w:tc>
        <w:tc>
          <w:tcPr>
            <w:tcW w:w="5953" w:type="dxa"/>
          </w:tcPr>
          <w:p w:rsidR="00863620" w:rsidRPr="00813697" w:rsidRDefault="00863620" w:rsidP="00863620">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подготовка финансового обоснования проектов и программ развития организаций, публично-правовых образований;</w:t>
            </w:r>
          </w:p>
        </w:tc>
        <w:tc>
          <w:tcPr>
            <w:tcW w:w="1560" w:type="dxa"/>
          </w:tcPr>
          <w:p w:rsidR="00863620" w:rsidRPr="00926716" w:rsidRDefault="00863620" w:rsidP="00863620">
            <w:pPr>
              <w:jc w:val="center"/>
              <w:rPr>
                <w:bCs/>
                <w:sz w:val="24"/>
                <w:szCs w:val="24"/>
              </w:rPr>
            </w:pPr>
            <w:r>
              <w:rPr>
                <w:bCs/>
                <w:sz w:val="24"/>
                <w:szCs w:val="24"/>
              </w:rPr>
              <w:t>25</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813697" w:rsidRDefault="00863620" w:rsidP="00863620">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разработка проектов нормативных правовых документов, методических материалов, а также предложений и мероприятий по реализации подготовленных проектов и программ;</w:t>
            </w:r>
          </w:p>
        </w:tc>
        <w:tc>
          <w:tcPr>
            <w:tcW w:w="1560" w:type="dxa"/>
          </w:tcPr>
          <w:p w:rsidR="00863620" w:rsidRPr="00926716" w:rsidRDefault="00863620" w:rsidP="00863620">
            <w:pPr>
              <w:jc w:val="center"/>
              <w:rPr>
                <w:bCs/>
                <w:sz w:val="24"/>
                <w:szCs w:val="24"/>
              </w:rPr>
            </w:pPr>
            <w:r>
              <w:rPr>
                <w:bCs/>
                <w:sz w:val="24"/>
                <w:szCs w:val="24"/>
              </w:rPr>
              <w:t>30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813697" w:rsidRDefault="00863620" w:rsidP="00863620">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подготовка проектов бюджетов и финансовых планов на основе разработки и принятия инновационных решений финансово-экономических и управленческих задач как на уровне отдельных организаций, в том числе, институтов финансового рынка, так и на уровне публично-правовых образований;</w:t>
            </w:r>
          </w:p>
        </w:tc>
        <w:tc>
          <w:tcPr>
            <w:tcW w:w="1560" w:type="dxa"/>
          </w:tcPr>
          <w:p w:rsidR="00863620" w:rsidRPr="00926716" w:rsidRDefault="00863620" w:rsidP="00863620">
            <w:pPr>
              <w:jc w:val="center"/>
              <w:rPr>
                <w:bCs/>
                <w:sz w:val="24"/>
                <w:szCs w:val="24"/>
              </w:rPr>
            </w:pPr>
            <w:r>
              <w:rPr>
                <w:bCs/>
                <w:sz w:val="24"/>
                <w:szCs w:val="24"/>
              </w:rPr>
              <w:t>30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813697" w:rsidRDefault="00863620" w:rsidP="00863620">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владение новейшими методами и инструментами решения проектно</w:t>
            </w:r>
            <w:r w:rsidRPr="00813697">
              <w:rPr>
                <w:rStyle w:val="12"/>
                <w:color w:val="000000"/>
                <w:sz w:val="24"/>
                <w:szCs w:val="24"/>
              </w:rPr>
              <w:softHyphen/>
              <w:t>-экономических задач, в том числе, в условиях цифровой экономики и развития Финтеха;</w:t>
            </w:r>
          </w:p>
        </w:tc>
        <w:tc>
          <w:tcPr>
            <w:tcW w:w="1560" w:type="dxa"/>
          </w:tcPr>
          <w:p w:rsidR="00863620" w:rsidRPr="00926716" w:rsidRDefault="00863620" w:rsidP="00863620">
            <w:pPr>
              <w:jc w:val="center"/>
              <w:rPr>
                <w:bCs/>
                <w:sz w:val="24"/>
                <w:szCs w:val="24"/>
              </w:rPr>
            </w:pPr>
            <w:r>
              <w:rPr>
                <w:bCs/>
                <w:sz w:val="24"/>
                <w:szCs w:val="24"/>
              </w:rPr>
              <w:t>25</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813697" w:rsidRDefault="00863620" w:rsidP="00863620">
            <w:pPr>
              <w:pStyle w:val="af"/>
              <w:spacing w:before="0" w:line="240" w:lineRule="auto"/>
              <w:jc w:val="both"/>
              <w:rPr>
                <w:rStyle w:val="12"/>
                <w:color w:val="000000"/>
                <w:sz w:val="24"/>
                <w:szCs w:val="24"/>
              </w:rPr>
            </w:pPr>
            <w:r>
              <w:rPr>
                <w:rStyle w:val="12"/>
                <w:color w:val="000000"/>
                <w:sz w:val="24"/>
                <w:szCs w:val="24"/>
              </w:rPr>
              <w:t xml:space="preserve">- </w:t>
            </w:r>
            <w:r w:rsidRPr="00813697">
              <w:rPr>
                <w:rStyle w:val="12"/>
                <w:color w:val="000000"/>
                <w:sz w:val="24"/>
                <w:szCs w:val="24"/>
              </w:rPr>
              <w:t>разработка/участие в разработке ключевых показателей результативности деятельности/проекта (KPI) /использования финансовых ресурсов;</w:t>
            </w:r>
          </w:p>
        </w:tc>
        <w:tc>
          <w:tcPr>
            <w:tcW w:w="1560" w:type="dxa"/>
          </w:tcPr>
          <w:p w:rsidR="00863620" w:rsidRPr="00926716" w:rsidRDefault="00863620" w:rsidP="00863620">
            <w:pPr>
              <w:jc w:val="center"/>
              <w:rPr>
                <w:bCs/>
                <w:sz w:val="24"/>
                <w:szCs w:val="24"/>
              </w:rPr>
            </w:pPr>
            <w:r>
              <w:rPr>
                <w:bCs/>
                <w:sz w:val="24"/>
                <w:szCs w:val="24"/>
              </w:rPr>
              <w:t>30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Default="00863620" w:rsidP="00863620">
            <w:r>
              <w:rPr>
                <w:rStyle w:val="12"/>
                <w:color w:val="000000"/>
                <w:sz w:val="24"/>
                <w:szCs w:val="24"/>
              </w:rPr>
              <w:t xml:space="preserve">- </w:t>
            </w:r>
            <w:r w:rsidRPr="00813697">
              <w:rPr>
                <w:rStyle w:val="12"/>
                <w:color w:val="000000"/>
                <w:sz w:val="24"/>
                <w:szCs w:val="24"/>
              </w:rPr>
              <w:t>разработка принципов /основ формирования баз финансовой информации;</w:t>
            </w:r>
          </w:p>
        </w:tc>
        <w:tc>
          <w:tcPr>
            <w:tcW w:w="1560" w:type="dxa"/>
          </w:tcPr>
          <w:p w:rsidR="00863620" w:rsidRPr="00926716" w:rsidRDefault="00863620" w:rsidP="00863620">
            <w:pPr>
              <w:jc w:val="center"/>
              <w:rPr>
                <w:bCs/>
                <w:sz w:val="24"/>
                <w:szCs w:val="24"/>
              </w:rPr>
            </w:pPr>
            <w:r>
              <w:rPr>
                <w:bCs/>
                <w:sz w:val="24"/>
                <w:szCs w:val="24"/>
              </w:rPr>
              <w:t>30</w:t>
            </w:r>
            <w:r w:rsidR="00244255">
              <w:rPr>
                <w:bCs/>
                <w:sz w:val="24"/>
                <w:szCs w:val="24"/>
              </w:rPr>
              <w:t xml:space="preserve"> час.</w:t>
            </w:r>
          </w:p>
        </w:tc>
      </w:tr>
      <w:tr w:rsidR="00863620" w:rsidTr="00863620">
        <w:tc>
          <w:tcPr>
            <w:tcW w:w="2547" w:type="dxa"/>
            <w:vMerge w:val="restart"/>
          </w:tcPr>
          <w:p w:rsidR="00863620" w:rsidRPr="00926716" w:rsidRDefault="00863620" w:rsidP="00863620">
            <w:pPr>
              <w:rPr>
                <w:bCs/>
                <w:sz w:val="24"/>
                <w:szCs w:val="24"/>
              </w:rPr>
            </w:pPr>
            <w:r>
              <w:rPr>
                <w:bCs/>
                <w:sz w:val="24"/>
                <w:szCs w:val="24"/>
              </w:rPr>
              <w:t>Организационно-управленческая</w:t>
            </w:r>
          </w:p>
        </w:tc>
        <w:tc>
          <w:tcPr>
            <w:tcW w:w="5953" w:type="dxa"/>
          </w:tcPr>
          <w:p w:rsidR="00863620" w:rsidRPr="00926716" w:rsidRDefault="00863620" w:rsidP="00863620">
            <w:pPr>
              <w:rPr>
                <w:bCs/>
                <w:sz w:val="24"/>
                <w:szCs w:val="24"/>
              </w:rPr>
            </w:pPr>
            <w:r>
              <w:rPr>
                <w:bCs/>
                <w:sz w:val="24"/>
                <w:szCs w:val="24"/>
              </w:rPr>
              <w:t>Участие в организационных мероприятиях организации – базы практики</w:t>
            </w:r>
          </w:p>
        </w:tc>
        <w:tc>
          <w:tcPr>
            <w:tcW w:w="1560" w:type="dxa"/>
          </w:tcPr>
          <w:p w:rsidR="00863620" w:rsidRPr="00926716" w:rsidRDefault="00863620" w:rsidP="00863620">
            <w:pPr>
              <w:jc w:val="center"/>
              <w:rPr>
                <w:bCs/>
                <w:sz w:val="24"/>
                <w:szCs w:val="24"/>
              </w:rPr>
            </w:pPr>
            <w:r>
              <w:rPr>
                <w:bCs/>
                <w:sz w:val="24"/>
                <w:szCs w:val="24"/>
              </w:rPr>
              <w:t>4</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852405" w:rsidRDefault="00863620" w:rsidP="00863620">
            <w:pPr>
              <w:pStyle w:val="af"/>
              <w:numPr>
                <w:ilvl w:val="0"/>
                <w:numId w:val="14"/>
              </w:numPr>
              <w:spacing w:before="0" w:line="240" w:lineRule="auto"/>
              <w:ind w:left="0" w:firstLine="0"/>
              <w:jc w:val="both"/>
              <w:rPr>
                <w:rStyle w:val="12"/>
                <w:color w:val="000000"/>
                <w:sz w:val="24"/>
                <w:szCs w:val="24"/>
              </w:rPr>
            </w:pPr>
            <w:r w:rsidRPr="00852405">
              <w:rPr>
                <w:rStyle w:val="12"/>
                <w:color w:val="000000"/>
                <w:sz w:val="24"/>
                <w:szCs w:val="24"/>
              </w:rPr>
              <w:t>разработка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1560" w:type="dxa"/>
          </w:tcPr>
          <w:p w:rsidR="00863620" w:rsidRPr="00926716" w:rsidRDefault="00863620" w:rsidP="00863620">
            <w:pPr>
              <w:jc w:val="center"/>
              <w:rPr>
                <w:bCs/>
                <w:sz w:val="24"/>
                <w:szCs w:val="24"/>
              </w:rPr>
            </w:pPr>
            <w:r>
              <w:rPr>
                <w:bCs/>
                <w:sz w:val="24"/>
                <w:szCs w:val="24"/>
              </w:rPr>
              <w:t>36</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Pr="00852405" w:rsidRDefault="00863620" w:rsidP="00863620">
            <w:pPr>
              <w:pStyle w:val="af"/>
              <w:numPr>
                <w:ilvl w:val="0"/>
                <w:numId w:val="14"/>
              </w:numPr>
              <w:spacing w:before="0" w:line="240" w:lineRule="auto"/>
              <w:ind w:left="0" w:firstLine="0"/>
              <w:jc w:val="both"/>
              <w:rPr>
                <w:rStyle w:val="12"/>
                <w:color w:val="000000"/>
                <w:sz w:val="24"/>
                <w:szCs w:val="24"/>
              </w:rPr>
            </w:pPr>
            <w:r w:rsidRPr="00852405">
              <w:rPr>
                <w:rStyle w:val="12"/>
                <w:color w:val="000000"/>
                <w:sz w:val="24"/>
                <w:szCs w:val="24"/>
              </w:rPr>
              <w:t>управление денежными потоками на различных фазах экономического цикла, в том числе в условиях кризиса, владение методами антикризисного управления, оценки рисков и их хеджирования в целях достижения финансовой стабильности на макро-, мезо- и микроэкономическом уровнях и устойчивости организаций, финансовой и бюджетной систем;</w:t>
            </w:r>
          </w:p>
        </w:tc>
        <w:tc>
          <w:tcPr>
            <w:tcW w:w="1560" w:type="dxa"/>
          </w:tcPr>
          <w:p w:rsidR="00863620" w:rsidRPr="00926716" w:rsidRDefault="00863620" w:rsidP="00863620">
            <w:pPr>
              <w:jc w:val="center"/>
              <w:rPr>
                <w:bCs/>
                <w:sz w:val="24"/>
                <w:szCs w:val="24"/>
              </w:rPr>
            </w:pPr>
            <w:r>
              <w:rPr>
                <w:bCs/>
                <w:sz w:val="24"/>
                <w:szCs w:val="24"/>
              </w:rPr>
              <w:t>50</w:t>
            </w:r>
            <w:r w:rsidR="00244255">
              <w:rPr>
                <w:bCs/>
                <w:sz w:val="24"/>
                <w:szCs w:val="24"/>
              </w:rPr>
              <w:t xml:space="preserve"> час.</w:t>
            </w:r>
          </w:p>
        </w:tc>
      </w:tr>
      <w:tr w:rsidR="00863620" w:rsidTr="00863620">
        <w:tc>
          <w:tcPr>
            <w:tcW w:w="2547" w:type="dxa"/>
            <w:vMerge/>
          </w:tcPr>
          <w:p w:rsidR="00863620" w:rsidRPr="00926716" w:rsidRDefault="00863620" w:rsidP="00863620">
            <w:pPr>
              <w:rPr>
                <w:bCs/>
                <w:sz w:val="24"/>
                <w:szCs w:val="24"/>
              </w:rPr>
            </w:pPr>
          </w:p>
        </w:tc>
        <w:tc>
          <w:tcPr>
            <w:tcW w:w="5953" w:type="dxa"/>
          </w:tcPr>
          <w:p w:rsidR="00863620" w:rsidRDefault="00863620" w:rsidP="00863620">
            <w:r>
              <w:rPr>
                <w:rStyle w:val="12"/>
                <w:color w:val="000000"/>
                <w:sz w:val="24"/>
                <w:szCs w:val="24"/>
              </w:rPr>
              <w:t>Подготовка отчета о практике</w:t>
            </w:r>
          </w:p>
        </w:tc>
        <w:tc>
          <w:tcPr>
            <w:tcW w:w="1560" w:type="dxa"/>
          </w:tcPr>
          <w:p w:rsidR="00863620" w:rsidRPr="00926716" w:rsidRDefault="00863620" w:rsidP="00863620">
            <w:pPr>
              <w:jc w:val="center"/>
              <w:rPr>
                <w:bCs/>
                <w:sz w:val="24"/>
                <w:szCs w:val="24"/>
              </w:rPr>
            </w:pPr>
            <w:r>
              <w:rPr>
                <w:bCs/>
                <w:sz w:val="24"/>
                <w:szCs w:val="24"/>
              </w:rPr>
              <w:t>10</w:t>
            </w:r>
            <w:r w:rsidR="00244255">
              <w:rPr>
                <w:bCs/>
                <w:sz w:val="24"/>
                <w:szCs w:val="24"/>
              </w:rPr>
              <w:t xml:space="preserve"> час.</w:t>
            </w:r>
          </w:p>
        </w:tc>
      </w:tr>
      <w:tr w:rsidR="00863620" w:rsidTr="00863620">
        <w:tc>
          <w:tcPr>
            <w:tcW w:w="8500" w:type="dxa"/>
            <w:gridSpan w:val="2"/>
          </w:tcPr>
          <w:p w:rsidR="00863620" w:rsidRDefault="00863620" w:rsidP="00863620">
            <w:pPr>
              <w:jc w:val="right"/>
              <w:rPr>
                <w:rStyle w:val="12"/>
                <w:color w:val="000000"/>
                <w:sz w:val="24"/>
                <w:szCs w:val="24"/>
              </w:rPr>
            </w:pPr>
            <w:r>
              <w:rPr>
                <w:rStyle w:val="12"/>
                <w:color w:val="000000"/>
                <w:sz w:val="24"/>
                <w:szCs w:val="24"/>
              </w:rPr>
              <w:t>Итого:</w:t>
            </w:r>
          </w:p>
        </w:tc>
        <w:tc>
          <w:tcPr>
            <w:tcW w:w="1560" w:type="dxa"/>
          </w:tcPr>
          <w:p w:rsidR="00863620" w:rsidRDefault="00863620" w:rsidP="00863620">
            <w:pPr>
              <w:jc w:val="center"/>
              <w:rPr>
                <w:bCs/>
                <w:sz w:val="24"/>
                <w:szCs w:val="24"/>
              </w:rPr>
            </w:pPr>
            <w:r>
              <w:rPr>
                <w:bCs/>
                <w:sz w:val="24"/>
                <w:szCs w:val="24"/>
              </w:rPr>
              <w:t>540 ча</w:t>
            </w:r>
            <w:r w:rsidR="00244255">
              <w:rPr>
                <w:bCs/>
                <w:sz w:val="24"/>
                <w:szCs w:val="24"/>
              </w:rPr>
              <w:t>с.</w:t>
            </w:r>
          </w:p>
          <w:p w:rsidR="00863620" w:rsidRDefault="00863620" w:rsidP="00863620">
            <w:pPr>
              <w:jc w:val="center"/>
              <w:rPr>
                <w:bCs/>
                <w:sz w:val="24"/>
                <w:szCs w:val="24"/>
              </w:rPr>
            </w:pPr>
          </w:p>
        </w:tc>
      </w:tr>
    </w:tbl>
    <w:p w:rsidR="00863620" w:rsidRDefault="00863620" w:rsidP="00863620">
      <w:pPr>
        <w:jc w:val="right"/>
        <w:rPr>
          <w:bCs/>
          <w:sz w:val="28"/>
          <w:szCs w:val="28"/>
        </w:rPr>
      </w:pPr>
    </w:p>
    <w:p w:rsidR="00FC1013" w:rsidRDefault="00FC1013" w:rsidP="00913CB9">
      <w:pPr>
        <w:ind w:firstLine="709"/>
        <w:jc w:val="both"/>
        <w:rPr>
          <w:b/>
          <w:bCs/>
          <w:sz w:val="28"/>
          <w:szCs w:val="28"/>
        </w:rPr>
      </w:pPr>
    </w:p>
    <w:p w:rsidR="00CF31A1" w:rsidRPr="00163A31" w:rsidRDefault="00227136" w:rsidP="00DB43F6">
      <w:pPr>
        <w:pStyle w:val="1"/>
      </w:pPr>
      <w:bookmarkStart w:id="8" w:name="_Toc44281752"/>
      <w:r>
        <w:t>7</w:t>
      </w:r>
      <w:r w:rsidR="00CF31A1" w:rsidRPr="00163A31">
        <w:t>. Формы отчетности по практике</w:t>
      </w:r>
      <w:bookmarkEnd w:id="8"/>
    </w:p>
    <w:p w:rsidR="00DB43F6" w:rsidRDefault="00DB43F6" w:rsidP="00DB43F6">
      <w:pPr>
        <w:spacing w:line="360" w:lineRule="auto"/>
        <w:ind w:firstLine="709"/>
        <w:jc w:val="both"/>
        <w:rPr>
          <w:sz w:val="28"/>
          <w:szCs w:val="28"/>
        </w:rPr>
      </w:pPr>
      <w:bookmarkStart w:id="9" w:name="_Toc44281753"/>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lastRenderedPageBreak/>
        <w:t xml:space="preserve">Рабочий график (план) проведения практики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120EBF">
        <w:rPr>
          <w:sz w:val="28"/>
          <w:szCs w:val="28"/>
        </w:rPr>
        <w:t>1</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Индивидуальное задание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120EBF">
        <w:rPr>
          <w:sz w:val="28"/>
          <w:szCs w:val="28"/>
        </w:rPr>
        <w:t>2</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120EBF">
        <w:rPr>
          <w:sz w:val="28"/>
          <w:szCs w:val="28"/>
        </w:rPr>
        <w:t>4</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120EBF">
        <w:rPr>
          <w:sz w:val="28"/>
          <w:szCs w:val="28"/>
        </w:rPr>
        <w:t>5</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Отчет по практике с подписью и печатью организации и подписью руководителя от Департамента финансовых рынков и </w:t>
      </w:r>
      <w:r w:rsidR="004A1BCB">
        <w:rPr>
          <w:sz w:val="28"/>
          <w:szCs w:val="28"/>
        </w:rPr>
        <w:t>финансового инжиниринга</w:t>
      </w:r>
      <w:r>
        <w:rPr>
          <w:sz w:val="28"/>
          <w:szCs w:val="28"/>
        </w:rPr>
        <w:t xml:space="preserve"> и организации по форме (Титульный лист отчета - Приложение </w:t>
      </w:r>
      <w:r w:rsidR="00120EBF">
        <w:rPr>
          <w:sz w:val="28"/>
          <w:szCs w:val="28"/>
        </w:rPr>
        <w:t>3</w:t>
      </w:r>
      <w:r>
        <w:rPr>
          <w:sz w:val="28"/>
          <w:szCs w:val="28"/>
        </w:rPr>
        <w:t>).</w:t>
      </w:r>
    </w:p>
    <w:p w:rsidR="00DB43F6" w:rsidRPr="00F57166" w:rsidRDefault="00DB43F6" w:rsidP="00DB43F6">
      <w:pPr>
        <w:pStyle w:val="a6"/>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финансовых рынков и </w:t>
      </w:r>
      <w:r w:rsidR="004A1BCB">
        <w:rPr>
          <w:sz w:val="28"/>
          <w:szCs w:val="28"/>
        </w:rPr>
        <w:t>финансового инжиниринга</w:t>
      </w:r>
      <w:r>
        <w:rPr>
          <w:sz w:val="28"/>
          <w:szCs w:val="28"/>
        </w:rPr>
        <w:t xml:space="preserve"> с полным комплектом документов.</w:t>
      </w:r>
    </w:p>
    <w:p w:rsidR="00DB43F6" w:rsidRDefault="00DB43F6" w:rsidP="00DB43F6">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Pr="0026272B">
        <w:rPr>
          <w:sz w:val="28"/>
          <w:szCs w:val="28"/>
        </w:rPr>
        <w:t xml:space="preserve">практики студент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аммы практики.</w:t>
      </w:r>
    </w:p>
    <w:p w:rsidR="00DB43F6" w:rsidRDefault="00DB43F6" w:rsidP="00DB43F6">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прозрачных файлов для отдельных листов.</w:t>
      </w:r>
    </w:p>
    <w:p w:rsidR="00DB43F6" w:rsidRDefault="00DB43F6" w:rsidP="00DB43F6">
      <w:pPr>
        <w:spacing w:line="360" w:lineRule="auto"/>
        <w:ind w:firstLine="709"/>
        <w:jc w:val="both"/>
        <w:rPr>
          <w:sz w:val="28"/>
          <w:szCs w:val="28"/>
        </w:rPr>
      </w:pPr>
      <w:r>
        <w:rPr>
          <w:sz w:val="28"/>
          <w:szCs w:val="28"/>
        </w:rPr>
        <w:t xml:space="preserve">Формат титульного листа Отчета – Приложение </w:t>
      </w:r>
      <w:r w:rsidR="00452A4A">
        <w:rPr>
          <w:sz w:val="28"/>
          <w:szCs w:val="28"/>
        </w:rPr>
        <w:t>3</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w:t>
      </w:r>
      <w:r>
        <w:rPr>
          <w:sz w:val="28"/>
          <w:szCs w:val="28"/>
        </w:rPr>
        <w:lastRenderedPageBreak/>
        <w:t xml:space="preserve">университета для защиты практики. </w:t>
      </w:r>
    </w:p>
    <w:p w:rsidR="00DB43F6" w:rsidRDefault="00DB43F6" w:rsidP="00DB43F6">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DB43F6" w:rsidRPr="00603C90" w:rsidRDefault="00DB43F6" w:rsidP="00DB43F6">
      <w:pPr>
        <w:spacing w:line="360" w:lineRule="auto"/>
        <w:jc w:val="both"/>
        <w:rPr>
          <w:sz w:val="28"/>
          <w:szCs w:val="28"/>
        </w:rPr>
      </w:pPr>
      <w:r w:rsidRPr="00603C90">
        <w:rPr>
          <w:sz w:val="28"/>
          <w:szCs w:val="28"/>
        </w:rPr>
        <w:t>1. Общая оценка финансово-экономического состояния объекта практики (направлений его деятельности в качестве регулятора финансового рынка)</w:t>
      </w:r>
    </w:p>
    <w:p w:rsidR="00DB43F6" w:rsidRPr="00603C90" w:rsidRDefault="00DB43F6" w:rsidP="00DB43F6">
      <w:pPr>
        <w:spacing w:line="360" w:lineRule="auto"/>
        <w:jc w:val="both"/>
        <w:rPr>
          <w:sz w:val="28"/>
          <w:szCs w:val="28"/>
        </w:rPr>
      </w:pPr>
      <w:r w:rsidRPr="00603C90">
        <w:rPr>
          <w:sz w:val="28"/>
          <w:szCs w:val="28"/>
        </w:rPr>
        <w:t xml:space="preserve">2. Анализ практического материала по теме выпускной квалификационной работы. </w:t>
      </w:r>
      <w:r>
        <w:rPr>
          <w:sz w:val="28"/>
          <w:szCs w:val="28"/>
        </w:rPr>
        <w:t xml:space="preserve">Как правило, этот раздел должен коррелироваться с рядом пунктов второй главы </w:t>
      </w:r>
      <w:r w:rsidR="00244255">
        <w:rPr>
          <w:sz w:val="28"/>
          <w:szCs w:val="28"/>
        </w:rPr>
        <w:t>ВКР</w:t>
      </w:r>
      <w:r>
        <w:rPr>
          <w:sz w:val="28"/>
          <w:szCs w:val="28"/>
        </w:rPr>
        <w:t xml:space="preserve"> и раскрывать пункты, изложенные в индивидуальном задании, полученном студентом.  </w:t>
      </w:r>
    </w:p>
    <w:p w:rsidR="00DB43F6" w:rsidRDefault="00DB43F6" w:rsidP="00DB43F6">
      <w:pPr>
        <w:spacing w:line="360" w:lineRule="auto"/>
        <w:jc w:val="both"/>
        <w:rPr>
          <w:sz w:val="28"/>
          <w:szCs w:val="28"/>
        </w:rPr>
      </w:pPr>
      <w:r w:rsidRPr="00603C90">
        <w:rPr>
          <w:sz w:val="28"/>
          <w:szCs w:val="28"/>
        </w:rPr>
        <w:t>3. Выводы и предложения</w:t>
      </w:r>
      <w:r>
        <w:rPr>
          <w:sz w:val="28"/>
          <w:szCs w:val="28"/>
        </w:rPr>
        <w:t>.</w:t>
      </w:r>
    </w:p>
    <w:p w:rsidR="00DB43F6" w:rsidRDefault="00DB43F6" w:rsidP="002C3C45">
      <w:pPr>
        <w:pStyle w:val="a6"/>
        <w:spacing w:line="360" w:lineRule="auto"/>
        <w:ind w:left="0" w:firstLine="851"/>
        <w:jc w:val="both"/>
        <w:rPr>
          <w:sz w:val="28"/>
          <w:szCs w:val="28"/>
        </w:rPr>
      </w:pPr>
      <w:r>
        <w:rPr>
          <w:sz w:val="28"/>
          <w:szCs w:val="28"/>
        </w:rPr>
        <w:t xml:space="preserve">Выводы (3-4) должны соответствовать индивидуальному заданию студента и по объему составлять не менее 0,5-1 страницы. Рекомендуется делать 1-2 вывода по каждому пункту индивидуального задания. </w:t>
      </w:r>
    </w:p>
    <w:p w:rsidR="00DB43F6" w:rsidRDefault="00DB43F6" w:rsidP="00DB43F6">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DB43F6" w:rsidRPr="00BA6F64" w:rsidRDefault="00DB43F6" w:rsidP="00DB43F6">
      <w:pPr>
        <w:spacing w:line="360" w:lineRule="auto"/>
        <w:ind w:firstLine="709"/>
        <w:jc w:val="both"/>
        <w:rPr>
          <w:sz w:val="28"/>
          <w:szCs w:val="28"/>
        </w:rPr>
      </w:pPr>
      <w:r>
        <w:rPr>
          <w:sz w:val="28"/>
          <w:szCs w:val="28"/>
        </w:rPr>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DB43F6" w:rsidRDefault="00DB43F6" w:rsidP="00DB43F6">
      <w:pPr>
        <w:spacing w:line="360" w:lineRule="auto"/>
        <w:jc w:val="both"/>
        <w:rPr>
          <w:sz w:val="28"/>
          <w:szCs w:val="28"/>
        </w:rPr>
      </w:pPr>
      <w:r>
        <w:rPr>
          <w:sz w:val="28"/>
          <w:szCs w:val="28"/>
        </w:rPr>
        <w:t xml:space="preserve">          </w:t>
      </w:r>
      <w:r w:rsidRPr="006966D8">
        <w:rPr>
          <w:sz w:val="28"/>
          <w:szCs w:val="28"/>
        </w:rPr>
        <w:t xml:space="preserve">В Приложениях </w:t>
      </w:r>
      <w:r w:rsidR="00120EBF">
        <w:rPr>
          <w:sz w:val="28"/>
          <w:szCs w:val="28"/>
        </w:rPr>
        <w:t>4</w:t>
      </w:r>
      <w:r>
        <w:rPr>
          <w:sz w:val="28"/>
          <w:szCs w:val="28"/>
        </w:rPr>
        <w:t xml:space="preserve">, </w:t>
      </w:r>
      <w:r w:rsidR="00120EBF">
        <w:rPr>
          <w:sz w:val="28"/>
          <w:szCs w:val="28"/>
        </w:rPr>
        <w:t>1</w:t>
      </w:r>
      <w:r w:rsidRPr="006966D8">
        <w:rPr>
          <w:sz w:val="28"/>
          <w:szCs w:val="28"/>
        </w:rPr>
        <w:t xml:space="preserve"> представлены форматы: Дневника практики, Рабоч</w:t>
      </w:r>
      <w:r>
        <w:rPr>
          <w:sz w:val="28"/>
          <w:szCs w:val="28"/>
        </w:rPr>
        <w:t>его</w:t>
      </w:r>
      <w:r w:rsidRPr="006966D8">
        <w:rPr>
          <w:sz w:val="28"/>
          <w:szCs w:val="28"/>
        </w:rPr>
        <w:t xml:space="preserve"> график</w:t>
      </w:r>
      <w:r>
        <w:rPr>
          <w:sz w:val="28"/>
          <w:szCs w:val="28"/>
        </w:rPr>
        <w:t>а</w:t>
      </w:r>
      <w:r w:rsidRPr="006966D8">
        <w:rPr>
          <w:sz w:val="28"/>
          <w:szCs w:val="28"/>
        </w:rPr>
        <w:t xml:space="preserve"> (план)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DB43F6" w:rsidRDefault="00DB43F6" w:rsidP="00DB43F6">
      <w:pPr>
        <w:spacing w:line="360" w:lineRule="auto"/>
        <w:jc w:val="both"/>
        <w:rPr>
          <w:sz w:val="28"/>
          <w:szCs w:val="28"/>
        </w:rPr>
      </w:pPr>
      <w:r>
        <w:rPr>
          <w:sz w:val="28"/>
          <w:szCs w:val="28"/>
        </w:rPr>
        <w:t xml:space="preserve">       По результатам прохождения </w:t>
      </w:r>
      <w:r w:rsidRPr="00F7762F">
        <w:rPr>
          <w:sz w:val="28"/>
          <w:szCs w:val="28"/>
        </w:rPr>
        <w:t xml:space="preserve">производственной </w:t>
      </w:r>
      <w:r>
        <w:rPr>
          <w:sz w:val="28"/>
          <w:szCs w:val="28"/>
        </w:rPr>
        <w:t xml:space="preserve">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w:t>
      </w:r>
      <w:r>
        <w:rPr>
          <w:sz w:val="28"/>
          <w:szCs w:val="28"/>
        </w:rPr>
        <w:lastRenderedPageBreak/>
        <w:t xml:space="preserve">Приложение </w:t>
      </w:r>
      <w:r w:rsidR="00120EBF">
        <w:rPr>
          <w:sz w:val="28"/>
          <w:szCs w:val="28"/>
        </w:rPr>
        <w:t>5</w:t>
      </w:r>
      <w:r>
        <w:rPr>
          <w:sz w:val="28"/>
          <w:szCs w:val="28"/>
        </w:rPr>
        <w:t>.</w:t>
      </w:r>
    </w:p>
    <w:p w:rsidR="00DB43F6" w:rsidRDefault="00DB43F6" w:rsidP="00DB43F6">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DB43F6" w:rsidRDefault="00DB43F6" w:rsidP="00DB43F6">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DB43F6" w:rsidRDefault="00DB43F6" w:rsidP="00DB43F6">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244255">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5D2F75" w:rsidRPr="00317A9F" w:rsidRDefault="005D2F75" w:rsidP="005D2F75">
      <w:pPr>
        <w:widowControl/>
        <w:spacing w:line="360" w:lineRule="auto"/>
        <w:ind w:firstLine="709"/>
        <w:rPr>
          <w:rFonts w:eastAsiaTheme="minorHAnsi"/>
          <w:color w:val="000000"/>
          <w:sz w:val="28"/>
          <w:szCs w:val="28"/>
          <w:lang w:eastAsia="en-US"/>
        </w:rPr>
      </w:pPr>
      <w:r w:rsidRPr="00317A9F">
        <w:rPr>
          <w:rFonts w:eastAsiaTheme="minorHAnsi"/>
          <w:color w:val="000000"/>
          <w:sz w:val="28"/>
          <w:szCs w:val="28"/>
          <w:lang w:eastAsia="en-US"/>
        </w:rPr>
        <w:t xml:space="preserve">С 2022 года все </w:t>
      </w:r>
      <w:r w:rsidRPr="00317A9F">
        <w:rPr>
          <w:rFonts w:eastAsiaTheme="minorHAnsi"/>
          <w:i/>
          <w:iCs/>
          <w:color w:val="000000"/>
          <w:sz w:val="28"/>
          <w:szCs w:val="28"/>
          <w:lang w:eastAsia="en-US"/>
        </w:rPr>
        <w:t xml:space="preserve">отчеты по практике принимаются в электронной форме </w:t>
      </w:r>
      <w:r w:rsidRPr="00317A9F">
        <w:rPr>
          <w:rFonts w:eastAsiaTheme="minorHAnsi"/>
          <w:color w:val="000000"/>
          <w:sz w:val="28"/>
          <w:szCs w:val="28"/>
          <w:lang w:eastAsia="en-US"/>
        </w:rPr>
        <w:t xml:space="preserve">(включая сканы с подписями и печатями). Пакет документов по практике должен быть загружен </w:t>
      </w:r>
      <w:r w:rsidRPr="00317A9F">
        <w:rPr>
          <w:rFonts w:eastAsiaTheme="minorHAnsi"/>
          <w:i/>
          <w:iCs/>
          <w:color w:val="000000"/>
          <w:sz w:val="28"/>
          <w:szCs w:val="28"/>
          <w:lang w:eastAsia="en-US"/>
        </w:rPr>
        <w:t>в личный кабинет магистранта</w:t>
      </w:r>
      <w:r w:rsidRPr="00317A9F">
        <w:rPr>
          <w:rFonts w:eastAsiaTheme="minorHAnsi"/>
          <w:color w:val="000000"/>
          <w:sz w:val="28"/>
          <w:szCs w:val="28"/>
          <w:lang w:eastAsia="en-US"/>
        </w:rPr>
        <w:t xml:space="preserve">. </w:t>
      </w:r>
    </w:p>
    <w:p w:rsidR="005D2F75" w:rsidRPr="00317A9F" w:rsidRDefault="005D2F75" w:rsidP="005D2F75">
      <w:pPr>
        <w:widowControl/>
        <w:spacing w:line="360" w:lineRule="auto"/>
        <w:ind w:firstLine="709"/>
        <w:rPr>
          <w:rFonts w:eastAsiaTheme="minorHAnsi"/>
          <w:color w:val="000000"/>
          <w:sz w:val="28"/>
          <w:szCs w:val="28"/>
          <w:lang w:eastAsia="en-US"/>
        </w:rPr>
      </w:pPr>
      <w:r w:rsidRPr="00317A9F">
        <w:rPr>
          <w:rFonts w:eastAsiaTheme="minorHAnsi"/>
          <w:color w:val="000000"/>
          <w:sz w:val="28"/>
          <w:szCs w:val="28"/>
          <w:lang w:eastAsia="en-US"/>
        </w:rPr>
        <w:t xml:space="preserve">Защита отчетов о прохождении производственной практики осуществляется в порядке и сроки, установленные Департаментом </w:t>
      </w:r>
      <w:r>
        <w:rPr>
          <w:rFonts w:eastAsiaTheme="minorHAnsi"/>
          <w:color w:val="000000"/>
          <w:sz w:val="28"/>
          <w:szCs w:val="28"/>
          <w:lang w:eastAsia="en-US"/>
        </w:rPr>
        <w:t>финансовых рынков</w:t>
      </w:r>
      <w:r w:rsidRPr="00317A9F">
        <w:rPr>
          <w:rFonts w:eastAsiaTheme="minorHAnsi"/>
          <w:color w:val="000000"/>
          <w:sz w:val="28"/>
          <w:szCs w:val="28"/>
          <w:lang w:eastAsia="en-US"/>
        </w:rPr>
        <w:t xml:space="preserve"> и </w:t>
      </w:r>
      <w:r>
        <w:rPr>
          <w:rFonts w:eastAsiaTheme="minorHAnsi"/>
          <w:color w:val="000000"/>
          <w:sz w:val="28"/>
          <w:szCs w:val="28"/>
          <w:lang w:eastAsia="en-US"/>
        </w:rPr>
        <w:t>финансового инжиниринга</w:t>
      </w:r>
      <w:r w:rsidRPr="00317A9F">
        <w:rPr>
          <w:rFonts w:eastAsiaTheme="minorHAnsi"/>
          <w:color w:val="000000"/>
          <w:sz w:val="28"/>
          <w:szCs w:val="28"/>
          <w:lang w:eastAsia="en-US"/>
        </w:rPr>
        <w:t xml:space="preserve"> с учетом календарного учебного графика обучающегося. </w:t>
      </w:r>
    </w:p>
    <w:p w:rsidR="005D2F75" w:rsidRDefault="005D2F75" w:rsidP="005D2F75">
      <w:pPr>
        <w:spacing w:line="360" w:lineRule="auto"/>
        <w:ind w:firstLine="709"/>
        <w:jc w:val="both"/>
        <w:rPr>
          <w:bCs/>
          <w:sz w:val="28"/>
          <w:szCs w:val="28"/>
        </w:rPr>
      </w:pPr>
      <w:r w:rsidRPr="00317A9F">
        <w:rPr>
          <w:rFonts w:eastAsiaTheme="minorHAnsi"/>
          <w:color w:val="000000"/>
          <w:sz w:val="28"/>
          <w:szCs w:val="28"/>
          <w:lang w:eastAsia="en-US"/>
        </w:rPr>
        <w:t xml:space="preserve">Отчет по производственной практике хранится в электронном виде </w:t>
      </w:r>
      <w:r w:rsidRPr="00317A9F">
        <w:rPr>
          <w:rFonts w:eastAsiaTheme="minorHAnsi"/>
          <w:color w:val="000000"/>
          <w:sz w:val="28"/>
          <w:szCs w:val="28"/>
          <w:lang w:eastAsia="en-US"/>
        </w:rPr>
        <w:lastRenderedPageBreak/>
        <w:t xml:space="preserve">Департаментом </w:t>
      </w:r>
      <w:r>
        <w:rPr>
          <w:rFonts w:eastAsiaTheme="minorHAnsi"/>
          <w:color w:val="000000"/>
          <w:sz w:val="28"/>
          <w:szCs w:val="28"/>
          <w:lang w:eastAsia="en-US"/>
        </w:rPr>
        <w:t>финансовых рынков</w:t>
      </w:r>
      <w:r w:rsidRPr="00317A9F">
        <w:rPr>
          <w:rFonts w:eastAsiaTheme="minorHAnsi"/>
          <w:color w:val="000000"/>
          <w:sz w:val="28"/>
          <w:szCs w:val="28"/>
          <w:lang w:eastAsia="en-US"/>
        </w:rPr>
        <w:t xml:space="preserve"> и </w:t>
      </w:r>
      <w:r>
        <w:rPr>
          <w:rFonts w:eastAsiaTheme="minorHAnsi"/>
          <w:color w:val="000000"/>
          <w:sz w:val="28"/>
          <w:szCs w:val="28"/>
          <w:lang w:eastAsia="en-US"/>
        </w:rPr>
        <w:t>финансового инжиниринга</w:t>
      </w:r>
      <w:r w:rsidRPr="00317A9F">
        <w:rPr>
          <w:rFonts w:eastAsiaTheme="minorHAnsi"/>
          <w:color w:val="000000"/>
          <w:sz w:val="28"/>
          <w:szCs w:val="28"/>
          <w:lang w:eastAsia="en-US"/>
        </w:rPr>
        <w:t>.</w:t>
      </w:r>
    </w:p>
    <w:p w:rsidR="002C3C45" w:rsidRPr="0026272B" w:rsidRDefault="002C3C45" w:rsidP="00DB43F6">
      <w:pPr>
        <w:spacing w:line="360" w:lineRule="auto"/>
        <w:ind w:firstLine="709"/>
        <w:jc w:val="both"/>
        <w:rPr>
          <w:bCs/>
          <w:sz w:val="28"/>
          <w:szCs w:val="28"/>
        </w:rPr>
      </w:pPr>
    </w:p>
    <w:p w:rsidR="00E55E4E" w:rsidRPr="00B066C9" w:rsidRDefault="00227136" w:rsidP="00DB43F6">
      <w:pPr>
        <w:pStyle w:val="1"/>
      </w:pPr>
      <w:r>
        <w:t>8</w:t>
      </w:r>
      <w:r w:rsidR="00E55E4E" w:rsidRPr="00163A31">
        <w:t>. Фонд оценочных средств для проведения промежуточной аттестации обучающихся по практике</w:t>
      </w:r>
      <w:bookmarkEnd w:id="9"/>
    </w:p>
    <w:p w:rsidR="008A69C7" w:rsidRDefault="007E4846" w:rsidP="005B3343">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2C3C45" w:rsidRPr="002C3C45" w:rsidRDefault="002C3C45" w:rsidP="002C3C45">
      <w:pPr>
        <w:spacing w:line="360" w:lineRule="auto"/>
        <w:ind w:firstLine="709"/>
        <w:jc w:val="right"/>
        <w:rPr>
          <w:sz w:val="28"/>
          <w:szCs w:val="28"/>
        </w:rPr>
      </w:pPr>
      <w:r w:rsidRPr="002C3C45">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3687"/>
        <w:gridCol w:w="3113"/>
      </w:tblGrid>
      <w:tr w:rsidR="002C3C45" w:rsidRPr="00C86031" w:rsidTr="002C3C45">
        <w:tc>
          <w:tcPr>
            <w:tcW w:w="2971" w:type="dxa"/>
          </w:tcPr>
          <w:p w:rsidR="002C3C45" w:rsidRPr="00DB43F6" w:rsidRDefault="002C3C45" w:rsidP="00244255">
            <w:pPr>
              <w:jc w:val="center"/>
              <w:rPr>
                <w:bCs/>
                <w:sz w:val="24"/>
                <w:szCs w:val="24"/>
              </w:rPr>
            </w:pPr>
            <w:r w:rsidRPr="009C7E63">
              <w:rPr>
                <w:b/>
                <w:iCs/>
                <w:sz w:val="24"/>
                <w:szCs w:val="24"/>
              </w:rPr>
              <w:t>Наименование компетенция</w:t>
            </w:r>
          </w:p>
        </w:tc>
        <w:tc>
          <w:tcPr>
            <w:tcW w:w="3687" w:type="dxa"/>
          </w:tcPr>
          <w:p w:rsidR="002C3C45" w:rsidRPr="00FC1013" w:rsidRDefault="002C3C45" w:rsidP="00244255">
            <w:pPr>
              <w:jc w:val="center"/>
              <w:rPr>
                <w:color w:val="000000"/>
                <w:sz w:val="24"/>
                <w:szCs w:val="24"/>
              </w:rPr>
            </w:pPr>
            <w:r w:rsidRPr="009C7E63">
              <w:rPr>
                <w:b/>
                <w:iCs/>
                <w:sz w:val="24"/>
                <w:szCs w:val="24"/>
              </w:rPr>
              <w:t>Индикаторы достижения компетенций</w:t>
            </w:r>
          </w:p>
        </w:tc>
        <w:tc>
          <w:tcPr>
            <w:tcW w:w="3113" w:type="dxa"/>
          </w:tcPr>
          <w:p w:rsidR="002C3C45" w:rsidRPr="00FC1013" w:rsidRDefault="002C3C45" w:rsidP="00244255">
            <w:pPr>
              <w:jc w:val="cente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150EBA" w:rsidRPr="00C86031" w:rsidTr="00595119">
        <w:tc>
          <w:tcPr>
            <w:tcW w:w="9771" w:type="dxa"/>
            <w:gridSpan w:val="3"/>
          </w:tcPr>
          <w:p w:rsidR="00150EBA" w:rsidRPr="00150EBA" w:rsidRDefault="00150EBA" w:rsidP="00150EBA">
            <w:pPr>
              <w:rPr>
                <w:color w:val="000000"/>
                <w:spacing w:val="1"/>
                <w:sz w:val="24"/>
                <w:szCs w:val="24"/>
              </w:rPr>
            </w:pPr>
            <w:r>
              <w:rPr>
                <w:sz w:val="24"/>
                <w:szCs w:val="24"/>
              </w:rPr>
              <w:t>К</w:t>
            </w:r>
            <w:r w:rsidRPr="009F5FE9">
              <w:rPr>
                <w:sz w:val="24"/>
                <w:szCs w:val="24"/>
              </w:rPr>
              <w:t>омпетенции направленности ДКН для 2021г./ Профессиональные компетенции ПК для 2022г и т.д.</w:t>
            </w:r>
          </w:p>
        </w:tc>
      </w:tr>
      <w:tr w:rsidR="00C33CFE" w:rsidRPr="00C86031" w:rsidTr="002C3C45">
        <w:tc>
          <w:tcPr>
            <w:tcW w:w="2971" w:type="dxa"/>
            <w:vMerge w:val="restart"/>
          </w:tcPr>
          <w:p w:rsidR="00C33CFE" w:rsidRPr="008A69C7" w:rsidRDefault="00C33CFE" w:rsidP="00244255">
            <w:pPr>
              <w:tabs>
                <w:tab w:val="left" w:pos="284"/>
              </w:tabs>
              <w:rPr>
                <w:b/>
                <w:sz w:val="24"/>
                <w:szCs w:val="24"/>
                <w:lang w:eastAsia="en-US"/>
              </w:rPr>
            </w:pPr>
            <w:r w:rsidRPr="008A69C7">
              <w:rPr>
                <w:b/>
                <w:sz w:val="24"/>
                <w:szCs w:val="24"/>
                <w:lang w:eastAsia="en-US"/>
              </w:rPr>
              <w:t xml:space="preserve">ДКН </w:t>
            </w:r>
            <w:r>
              <w:rPr>
                <w:b/>
                <w:sz w:val="24"/>
                <w:szCs w:val="24"/>
                <w:lang w:eastAsia="en-US"/>
              </w:rPr>
              <w:t>–</w:t>
            </w:r>
            <w:r w:rsidRPr="008A69C7">
              <w:rPr>
                <w:b/>
                <w:sz w:val="24"/>
                <w:szCs w:val="24"/>
                <w:lang w:eastAsia="en-US"/>
              </w:rPr>
              <w:t xml:space="preserve"> 3</w:t>
            </w:r>
            <w:r>
              <w:rPr>
                <w:b/>
                <w:sz w:val="24"/>
                <w:szCs w:val="24"/>
                <w:lang w:eastAsia="en-US"/>
              </w:rPr>
              <w:t>/ПК-3</w:t>
            </w:r>
          </w:p>
          <w:p w:rsidR="00C33CFE" w:rsidRPr="00DB43F6" w:rsidRDefault="00C33CFE" w:rsidP="00244255">
            <w:pPr>
              <w:rPr>
                <w:bCs/>
                <w:sz w:val="24"/>
                <w:szCs w:val="24"/>
              </w:rPr>
            </w:pPr>
            <w:r w:rsidRPr="00DB43F6">
              <w:rPr>
                <w:bCs/>
                <w:sz w:val="24"/>
                <w:szCs w:val="24"/>
              </w:rPr>
              <w:t xml:space="preserve">Способность применять современные теории, в том числе теорию стохастических процессов для анализа и прогнозирования финансовых рынков </w:t>
            </w:r>
          </w:p>
          <w:p w:rsidR="00C33CFE" w:rsidRPr="00DB43F6" w:rsidRDefault="00C33CFE" w:rsidP="00244255">
            <w:pPr>
              <w:tabs>
                <w:tab w:val="left" w:pos="284"/>
              </w:tabs>
              <w:rPr>
                <w:b/>
                <w:sz w:val="24"/>
                <w:szCs w:val="24"/>
              </w:rPr>
            </w:pPr>
          </w:p>
        </w:tc>
        <w:tc>
          <w:tcPr>
            <w:tcW w:w="3687" w:type="dxa"/>
          </w:tcPr>
          <w:p w:rsidR="00C33CFE" w:rsidRPr="00D02D9E" w:rsidRDefault="00C33CFE" w:rsidP="00C33CFE">
            <w:pPr>
              <w:pStyle w:val="af"/>
              <w:numPr>
                <w:ilvl w:val="0"/>
                <w:numId w:val="26"/>
              </w:numPr>
              <w:tabs>
                <w:tab w:val="left" w:pos="147"/>
                <w:tab w:val="left" w:pos="313"/>
              </w:tabs>
              <w:spacing w:before="0" w:line="240" w:lineRule="auto"/>
              <w:ind w:left="0" w:firstLine="30"/>
              <w:jc w:val="left"/>
              <w:rPr>
                <w:bCs/>
                <w:sz w:val="24"/>
                <w:szCs w:val="24"/>
              </w:rPr>
            </w:pPr>
            <w:r w:rsidRPr="00D02D9E">
              <w:rPr>
                <w:bCs/>
                <w:sz w:val="24"/>
                <w:szCs w:val="24"/>
              </w:rPr>
              <w:t>Владеет методами стохастики для изучения, интерпретации, объяснения и прогнозирования процессов макро- и микроуровней на финансовых рынках.</w:t>
            </w:r>
          </w:p>
        </w:tc>
        <w:tc>
          <w:tcPr>
            <w:tcW w:w="3113" w:type="dxa"/>
          </w:tcPr>
          <w:p w:rsidR="00C33CFE" w:rsidRPr="00FC1013" w:rsidRDefault="00C33CFE" w:rsidP="00C33CFE">
            <w:pPr>
              <w:jc w:val="center"/>
              <w:rPr>
                <w:color w:val="000000"/>
                <w:sz w:val="24"/>
                <w:szCs w:val="24"/>
              </w:rPr>
            </w:pPr>
            <w:r w:rsidRPr="00FC1013">
              <w:rPr>
                <w:color w:val="000000"/>
                <w:sz w:val="24"/>
                <w:szCs w:val="24"/>
              </w:rPr>
              <w:t>Задание</w:t>
            </w:r>
          </w:p>
          <w:p w:rsidR="00C33CFE" w:rsidRPr="00FC1013" w:rsidRDefault="00C33CFE" w:rsidP="00C33CFE">
            <w:pPr>
              <w:rPr>
                <w:color w:val="000000"/>
                <w:sz w:val="24"/>
                <w:szCs w:val="24"/>
              </w:rPr>
            </w:pPr>
            <w:r w:rsidRPr="00FC1013">
              <w:rPr>
                <w:color w:val="000000"/>
                <w:sz w:val="24"/>
                <w:szCs w:val="24"/>
              </w:rPr>
              <w:t>Описать существующие концепции, модели развития организации (структуру стратегии, цели, задачи, период и его обоснование)</w:t>
            </w:r>
          </w:p>
        </w:tc>
      </w:tr>
      <w:tr w:rsidR="002C3C45" w:rsidRPr="00C86031" w:rsidTr="002C3C45">
        <w:tc>
          <w:tcPr>
            <w:tcW w:w="2971" w:type="dxa"/>
            <w:vMerge/>
          </w:tcPr>
          <w:p w:rsidR="002C3C45" w:rsidRPr="00DB43F6" w:rsidRDefault="002C3C45" w:rsidP="00244255">
            <w:pPr>
              <w:rPr>
                <w:bCs/>
                <w:sz w:val="24"/>
                <w:szCs w:val="24"/>
              </w:rPr>
            </w:pPr>
          </w:p>
        </w:tc>
        <w:tc>
          <w:tcPr>
            <w:tcW w:w="3687" w:type="dxa"/>
          </w:tcPr>
          <w:p w:rsidR="00C33CFE" w:rsidRDefault="00C33CFE" w:rsidP="00C33CFE">
            <w:r w:rsidRPr="00D02D9E">
              <w:rPr>
                <w:bCs/>
                <w:sz w:val="24"/>
                <w:szCs w:val="24"/>
              </w:rPr>
              <w:t>2.Широко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p w:rsidR="002C3C45" w:rsidRPr="00FC1013" w:rsidRDefault="002C3C45" w:rsidP="00AD3A5C">
            <w:pPr>
              <w:tabs>
                <w:tab w:val="left" w:pos="313"/>
              </w:tabs>
              <w:rPr>
                <w:color w:val="000000"/>
                <w:sz w:val="24"/>
                <w:szCs w:val="24"/>
              </w:rPr>
            </w:pPr>
          </w:p>
        </w:tc>
        <w:tc>
          <w:tcPr>
            <w:tcW w:w="3113" w:type="dxa"/>
          </w:tcPr>
          <w:p w:rsidR="008A69C7" w:rsidRPr="00FC1013" w:rsidRDefault="008A69C7" w:rsidP="008A69C7">
            <w:pPr>
              <w:jc w:val="center"/>
              <w:rPr>
                <w:color w:val="000000"/>
                <w:sz w:val="24"/>
                <w:szCs w:val="24"/>
              </w:rPr>
            </w:pPr>
            <w:r w:rsidRPr="00FC1013">
              <w:rPr>
                <w:color w:val="000000"/>
                <w:sz w:val="24"/>
                <w:szCs w:val="24"/>
              </w:rPr>
              <w:t>Задание</w:t>
            </w:r>
          </w:p>
          <w:p w:rsidR="002C3C45" w:rsidRPr="00FC1013" w:rsidRDefault="008A69C7" w:rsidP="008A69C7">
            <w:pPr>
              <w:rPr>
                <w:color w:val="000000"/>
                <w:sz w:val="24"/>
                <w:szCs w:val="24"/>
              </w:rPr>
            </w:pPr>
            <w:r w:rsidRPr="00FC1013">
              <w:rPr>
                <w:color w:val="000000"/>
                <w:sz w:val="24"/>
                <w:szCs w:val="24"/>
              </w:rPr>
              <w:t>Опишите какие социально –экономические проблемы решает Стратегия. Сравните тенденции развития стратегии организации с отраслевой стратегией. Выявите общее и различия</w:t>
            </w:r>
          </w:p>
        </w:tc>
      </w:tr>
      <w:tr w:rsidR="002C3C45" w:rsidRPr="00C86031" w:rsidTr="002C3C45">
        <w:tc>
          <w:tcPr>
            <w:tcW w:w="2971" w:type="dxa"/>
            <w:vMerge/>
          </w:tcPr>
          <w:p w:rsidR="002C3C45" w:rsidRPr="00DB43F6" w:rsidRDefault="002C3C45" w:rsidP="00244255">
            <w:pPr>
              <w:rPr>
                <w:bCs/>
                <w:sz w:val="24"/>
                <w:szCs w:val="24"/>
              </w:rPr>
            </w:pPr>
          </w:p>
        </w:tc>
        <w:tc>
          <w:tcPr>
            <w:tcW w:w="3687" w:type="dxa"/>
          </w:tcPr>
          <w:p w:rsidR="002C3C45" w:rsidRPr="00FC1013" w:rsidRDefault="008A69C7" w:rsidP="008A69C7">
            <w:pPr>
              <w:rPr>
                <w:color w:val="000000"/>
                <w:sz w:val="24"/>
                <w:szCs w:val="24"/>
              </w:rPr>
            </w:pPr>
            <w:r>
              <w:rPr>
                <w:color w:val="000000"/>
                <w:sz w:val="24"/>
                <w:szCs w:val="24"/>
              </w:rPr>
              <w:t xml:space="preserve">3. Проводит сравнительный анализ стратегий развития организаций и отраслей на рынках различных стран </w:t>
            </w:r>
          </w:p>
        </w:tc>
        <w:tc>
          <w:tcPr>
            <w:tcW w:w="3113" w:type="dxa"/>
          </w:tcPr>
          <w:p w:rsidR="008A69C7" w:rsidRPr="00FC1013" w:rsidRDefault="008A69C7" w:rsidP="008A69C7">
            <w:pPr>
              <w:jc w:val="center"/>
              <w:rPr>
                <w:color w:val="000000"/>
                <w:sz w:val="24"/>
                <w:szCs w:val="24"/>
              </w:rPr>
            </w:pPr>
            <w:r w:rsidRPr="00FC1013">
              <w:rPr>
                <w:sz w:val="24"/>
                <w:szCs w:val="24"/>
              </w:rPr>
              <w:t>Задание</w:t>
            </w:r>
          </w:p>
          <w:p w:rsidR="002C3C45" w:rsidRPr="00FC1013" w:rsidRDefault="008A69C7" w:rsidP="008A69C7">
            <w:pPr>
              <w:rPr>
                <w:color w:val="000000"/>
                <w:sz w:val="24"/>
                <w:szCs w:val="24"/>
              </w:rPr>
            </w:pPr>
            <w:r w:rsidRPr="00FC1013">
              <w:rPr>
                <w:sz w:val="24"/>
                <w:szCs w:val="24"/>
              </w:rPr>
              <w:t>Сравните цели, задачи, структуру и период отраслевой стратегии и стратегию одной из стран, на рынок которой  осуществляется  экспорт продукции</w:t>
            </w:r>
          </w:p>
        </w:tc>
      </w:tr>
      <w:tr w:rsidR="008A69C7" w:rsidRPr="00C86031" w:rsidTr="002C3C45">
        <w:tc>
          <w:tcPr>
            <w:tcW w:w="2971" w:type="dxa"/>
            <w:vMerge w:val="restart"/>
          </w:tcPr>
          <w:p w:rsidR="008A69C7" w:rsidRPr="008A69C7" w:rsidRDefault="008A69C7" w:rsidP="00244255">
            <w:pPr>
              <w:rPr>
                <w:rFonts w:ascii="-webkit-standard" w:hAnsi="-webkit-standard"/>
                <w:b/>
                <w:color w:val="000000"/>
                <w:sz w:val="24"/>
                <w:szCs w:val="24"/>
              </w:rPr>
            </w:pPr>
            <w:r w:rsidRPr="008A69C7">
              <w:rPr>
                <w:b/>
                <w:sz w:val="24"/>
                <w:szCs w:val="24"/>
              </w:rPr>
              <w:t xml:space="preserve">ДКН </w:t>
            </w:r>
            <w:r w:rsidR="005D2F75">
              <w:rPr>
                <w:b/>
                <w:sz w:val="24"/>
                <w:szCs w:val="24"/>
              </w:rPr>
              <w:t>–</w:t>
            </w:r>
            <w:r w:rsidRPr="008A69C7">
              <w:rPr>
                <w:b/>
                <w:sz w:val="24"/>
                <w:szCs w:val="24"/>
              </w:rPr>
              <w:t xml:space="preserve"> 4</w:t>
            </w:r>
            <w:r w:rsidR="005D2F75">
              <w:rPr>
                <w:b/>
                <w:sz w:val="24"/>
                <w:szCs w:val="24"/>
              </w:rPr>
              <w:t>/ПК-4</w:t>
            </w:r>
          </w:p>
          <w:p w:rsidR="008A69C7" w:rsidRPr="00DB43F6" w:rsidRDefault="00C33CFE" w:rsidP="00244255">
            <w:pPr>
              <w:rPr>
                <w:rFonts w:ascii="Calibri" w:hAnsi="Calibri"/>
                <w:sz w:val="24"/>
                <w:szCs w:val="24"/>
              </w:rPr>
            </w:pPr>
            <w:r w:rsidRPr="00EB60E1">
              <w:rPr>
                <w:color w:val="000000" w:themeColor="text1"/>
                <w:sz w:val="24"/>
                <w:szCs w:val="24"/>
              </w:rPr>
              <w:t xml:space="preserve">Способность управлять инвестиционным портфелем индивидуальных и институциональных </w:t>
            </w:r>
            <w:r w:rsidRPr="00EB60E1">
              <w:rPr>
                <w:color w:val="000000" w:themeColor="text1"/>
                <w:sz w:val="24"/>
                <w:szCs w:val="24"/>
              </w:rPr>
              <w:lastRenderedPageBreak/>
              <w:t>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3687" w:type="dxa"/>
          </w:tcPr>
          <w:p w:rsidR="00C33CFE" w:rsidRDefault="00C33CFE" w:rsidP="00C33CFE">
            <w:pPr>
              <w:pStyle w:val="af"/>
              <w:numPr>
                <w:ilvl w:val="0"/>
                <w:numId w:val="27"/>
              </w:numPr>
              <w:shd w:val="clear" w:color="auto" w:fill="auto"/>
              <w:tabs>
                <w:tab w:val="left" w:pos="147"/>
                <w:tab w:val="left" w:pos="455"/>
                <w:tab w:val="left" w:pos="1088"/>
              </w:tabs>
              <w:spacing w:before="0" w:line="240" w:lineRule="auto"/>
              <w:ind w:left="0" w:firstLine="30"/>
              <w:jc w:val="left"/>
              <w:rPr>
                <w:bCs/>
                <w:sz w:val="24"/>
                <w:szCs w:val="24"/>
              </w:rPr>
            </w:pPr>
            <w:r w:rsidRPr="00C34CEF">
              <w:rPr>
                <w:bCs/>
                <w:sz w:val="24"/>
                <w:szCs w:val="24"/>
              </w:rPr>
              <w:lastRenderedPageBreak/>
              <w:t xml:space="preserve">Использует </w:t>
            </w:r>
            <w:r>
              <w:rPr>
                <w:bCs/>
                <w:sz w:val="24"/>
                <w:szCs w:val="24"/>
              </w:rPr>
              <w:t>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8A69C7" w:rsidRPr="00AD3A5C" w:rsidRDefault="008A69C7" w:rsidP="00C33CFE">
            <w:pPr>
              <w:pStyle w:val="a6"/>
              <w:tabs>
                <w:tab w:val="left" w:pos="313"/>
              </w:tabs>
              <w:ind w:left="30"/>
              <w:rPr>
                <w:bCs/>
                <w:color w:val="22272F"/>
                <w:sz w:val="24"/>
                <w:szCs w:val="24"/>
                <w:shd w:val="clear" w:color="auto" w:fill="FFFFFF"/>
              </w:rPr>
            </w:pPr>
          </w:p>
        </w:tc>
        <w:tc>
          <w:tcPr>
            <w:tcW w:w="3113" w:type="dxa"/>
          </w:tcPr>
          <w:p w:rsidR="00C33CFE" w:rsidRDefault="00C33CFE" w:rsidP="00C33CFE">
            <w:pPr>
              <w:tabs>
                <w:tab w:val="left" w:pos="540"/>
              </w:tabs>
              <w:contextualSpacing/>
              <w:jc w:val="center"/>
              <w:rPr>
                <w:sz w:val="24"/>
                <w:szCs w:val="24"/>
              </w:rPr>
            </w:pPr>
            <w:r w:rsidRPr="009673C4">
              <w:rPr>
                <w:sz w:val="24"/>
                <w:szCs w:val="24"/>
              </w:rPr>
              <w:lastRenderedPageBreak/>
              <w:t>Задание</w:t>
            </w:r>
          </w:p>
          <w:p w:rsidR="00C33CFE" w:rsidRDefault="00C33CFE" w:rsidP="00C33CFE">
            <w:pPr>
              <w:tabs>
                <w:tab w:val="left" w:pos="540"/>
              </w:tabs>
              <w:ind w:firstLine="34"/>
              <w:contextualSpacing/>
              <w:rPr>
                <w:sz w:val="24"/>
                <w:szCs w:val="24"/>
                <w:shd w:val="clear" w:color="auto" w:fill="FFFFFF"/>
              </w:rPr>
            </w:pPr>
            <w:r w:rsidRPr="00720B45">
              <w:rPr>
                <w:sz w:val="24"/>
                <w:szCs w:val="24"/>
                <w:shd w:val="clear" w:color="auto" w:fill="FFFFFF"/>
              </w:rPr>
              <w:t>Портфель инвестора составлен из акций А и В. Удельные веса акций А и В</w:t>
            </w:r>
            <w:r>
              <w:rPr>
                <w:sz w:val="24"/>
                <w:szCs w:val="24"/>
                <w:shd w:val="clear" w:color="auto" w:fill="FFFFFF"/>
              </w:rPr>
              <w:t xml:space="preserve"> </w:t>
            </w:r>
            <w:proofErr w:type="spellStart"/>
            <w:r w:rsidRPr="00720B45">
              <w:rPr>
                <w:sz w:val="24"/>
                <w:szCs w:val="24"/>
                <w:shd w:val="clear" w:color="auto" w:fill="FFFFFF"/>
              </w:rPr>
              <w:t>в</w:t>
            </w:r>
            <w:proofErr w:type="spellEnd"/>
            <w:r w:rsidRPr="00720B45">
              <w:rPr>
                <w:sz w:val="24"/>
                <w:szCs w:val="24"/>
                <w:shd w:val="clear" w:color="auto" w:fill="FFFFFF"/>
              </w:rPr>
              <w:t xml:space="preserve"> портфеле составляют соответственно 40% и 60%.  </w:t>
            </w:r>
            <w:r w:rsidRPr="00720B45">
              <w:rPr>
                <w:sz w:val="24"/>
                <w:szCs w:val="24"/>
                <w:shd w:val="clear" w:color="auto" w:fill="FFFFFF"/>
              </w:rPr>
              <w:lastRenderedPageBreak/>
              <w:t xml:space="preserve">Дисперсия доходности акции А равна 625, дисперсия доходности акции B равна 729, ковариация доходностей А и B равна 246. </w:t>
            </w:r>
          </w:p>
          <w:p w:rsidR="00C33CFE" w:rsidRDefault="00C33CFE" w:rsidP="00C33CFE">
            <w:pPr>
              <w:tabs>
                <w:tab w:val="left" w:pos="540"/>
              </w:tabs>
              <w:ind w:firstLine="34"/>
              <w:contextualSpacing/>
              <w:rPr>
                <w:sz w:val="24"/>
                <w:szCs w:val="24"/>
                <w:shd w:val="clear" w:color="auto" w:fill="FFFFFF"/>
              </w:rPr>
            </w:pPr>
            <w:r w:rsidRPr="00720B45">
              <w:rPr>
                <w:sz w:val="24"/>
                <w:szCs w:val="24"/>
                <w:shd w:val="clear" w:color="auto" w:fill="FFFFFF"/>
              </w:rPr>
              <w:t>Какова дисперсия</w:t>
            </w:r>
            <w:r>
              <w:rPr>
                <w:sz w:val="24"/>
                <w:szCs w:val="24"/>
                <w:shd w:val="clear" w:color="auto" w:fill="FFFFFF"/>
              </w:rPr>
              <w:t xml:space="preserve"> </w:t>
            </w:r>
            <w:r w:rsidRPr="00720B45">
              <w:rPr>
                <w:sz w:val="24"/>
                <w:szCs w:val="24"/>
                <w:shd w:val="clear" w:color="auto" w:fill="FFFFFF"/>
              </w:rPr>
              <w:t>доходности портфеля?</w:t>
            </w:r>
            <w:r>
              <w:rPr>
                <w:sz w:val="24"/>
                <w:szCs w:val="24"/>
                <w:shd w:val="clear" w:color="auto" w:fill="FFFFFF"/>
              </w:rPr>
              <w:t xml:space="preserve"> </w:t>
            </w:r>
            <w:r w:rsidRPr="00720B45">
              <w:rPr>
                <w:sz w:val="24"/>
                <w:szCs w:val="24"/>
                <w:shd w:val="clear" w:color="auto" w:fill="FFFFFF"/>
              </w:rPr>
              <w:t>Ответы:</w:t>
            </w:r>
          </w:p>
          <w:p w:rsidR="008A69C7" w:rsidRPr="00DB43F6" w:rsidRDefault="00C33CFE" w:rsidP="00C33CFE">
            <w:pPr>
              <w:rPr>
                <w:bCs/>
                <w:color w:val="22272F"/>
                <w:sz w:val="24"/>
                <w:szCs w:val="24"/>
                <w:shd w:val="clear" w:color="auto" w:fill="FFFFFF"/>
              </w:rPr>
            </w:pPr>
            <w:r w:rsidRPr="00720B45">
              <w:rPr>
                <w:sz w:val="24"/>
                <w:szCs w:val="24"/>
                <w:shd w:val="clear" w:color="auto" w:fill="FFFFFF"/>
              </w:rPr>
              <w:t>118,08</w:t>
            </w:r>
            <w:r>
              <w:rPr>
                <w:sz w:val="24"/>
                <w:szCs w:val="24"/>
                <w:shd w:val="clear" w:color="auto" w:fill="FFFFFF"/>
              </w:rPr>
              <w:t xml:space="preserve">; </w:t>
            </w:r>
            <w:r w:rsidRPr="00720B45">
              <w:rPr>
                <w:sz w:val="24"/>
                <w:szCs w:val="24"/>
                <w:shd w:val="clear" w:color="auto" w:fill="FFFFFF"/>
              </w:rPr>
              <w:t>B.131,8</w:t>
            </w:r>
            <w:r>
              <w:rPr>
                <w:sz w:val="24"/>
                <w:szCs w:val="24"/>
                <w:shd w:val="clear" w:color="auto" w:fill="FFFFFF"/>
              </w:rPr>
              <w:t xml:space="preserve">; </w:t>
            </w:r>
            <w:r w:rsidRPr="00720B45">
              <w:rPr>
                <w:sz w:val="24"/>
                <w:szCs w:val="24"/>
                <w:shd w:val="clear" w:color="auto" w:fill="FFFFFF"/>
              </w:rPr>
              <w:t>C. 480,52</w:t>
            </w:r>
            <w:r>
              <w:rPr>
                <w:sz w:val="24"/>
                <w:szCs w:val="24"/>
                <w:shd w:val="clear" w:color="auto" w:fill="FFFFFF"/>
              </w:rPr>
              <w:t xml:space="preserve">; </w:t>
            </w:r>
            <w:r w:rsidRPr="00720B45">
              <w:rPr>
                <w:sz w:val="24"/>
                <w:szCs w:val="24"/>
                <w:shd w:val="clear" w:color="auto" w:fill="FFFFFF"/>
              </w:rPr>
              <w:t>D. 318,08</w:t>
            </w:r>
          </w:p>
        </w:tc>
      </w:tr>
      <w:tr w:rsidR="008A69C7" w:rsidRPr="00C86031" w:rsidTr="002C3C45">
        <w:tc>
          <w:tcPr>
            <w:tcW w:w="2971" w:type="dxa"/>
            <w:vMerge/>
          </w:tcPr>
          <w:p w:rsidR="008A69C7" w:rsidRPr="00DB43F6" w:rsidRDefault="008A69C7" w:rsidP="008A69C7">
            <w:pPr>
              <w:rPr>
                <w:sz w:val="24"/>
                <w:szCs w:val="24"/>
              </w:rPr>
            </w:pPr>
          </w:p>
        </w:tc>
        <w:tc>
          <w:tcPr>
            <w:tcW w:w="3687" w:type="dxa"/>
          </w:tcPr>
          <w:p w:rsidR="008A69C7" w:rsidRPr="00C33CFE" w:rsidRDefault="00C33CFE" w:rsidP="00C33CFE">
            <w:pPr>
              <w:pStyle w:val="a6"/>
              <w:numPr>
                <w:ilvl w:val="0"/>
                <w:numId w:val="27"/>
              </w:numPr>
              <w:tabs>
                <w:tab w:val="left" w:pos="313"/>
              </w:tabs>
              <w:ind w:left="-112" w:firstLine="142"/>
              <w:rPr>
                <w:rFonts w:ascii="-webkit-standard" w:hAnsi="-webkit-standard"/>
                <w:color w:val="000000"/>
                <w:sz w:val="24"/>
                <w:szCs w:val="24"/>
              </w:rPr>
            </w:pPr>
            <w:r w:rsidRPr="00C33CFE">
              <w:rPr>
                <w:bCs/>
                <w:sz w:val="24"/>
                <w:szCs w:val="24"/>
              </w:rPr>
              <w:t>Использует методы оценки финансовых рисков для выработки рекомендаций по их эффективному хеджированию.</w:t>
            </w:r>
          </w:p>
        </w:tc>
        <w:tc>
          <w:tcPr>
            <w:tcW w:w="3113" w:type="dxa"/>
          </w:tcPr>
          <w:p w:rsidR="00C33CFE" w:rsidRDefault="00C33CFE" w:rsidP="00C33CFE">
            <w:pPr>
              <w:tabs>
                <w:tab w:val="left" w:pos="540"/>
              </w:tabs>
              <w:contextualSpacing/>
              <w:jc w:val="center"/>
              <w:rPr>
                <w:sz w:val="24"/>
                <w:szCs w:val="24"/>
                <w:shd w:val="clear" w:color="auto" w:fill="FFFFFF"/>
              </w:rPr>
            </w:pPr>
            <w:r>
              <w:rPr>
                <w:sz w:val="24"/>
                <w:szCs w:val="24"/>
                <w:shd w:val="clear" w:color="auto" w:fill="FFFFFF"/>
              </w:rPr>
              <w:t>Задание</w:t>
            </w:r>
          </w:p>
          <w:p w:rsidR="008A69C7" w:rsidRPr="00DB43F6" w:rsidRDefault="00C33CFE" w:rsidP="00C33CFE">
            <w:pPr>
              <w:rPr>
                <w:rFonts w:ascii="-webkit-standard" w:hAnsi="-webkit-standard"/>
                <w:color w:val="000000"/>
                <w:sz w:val="24"/>
                <w:szCs w:val="24"/>
              </w:rPr>
            </w:pPr>
            <w:r w:rsidRPr="001A326C">
              <w:rPr>
                <w:sz w:val="24"/>
                <w:szCs w:val="24"/>
                <w:shd w:val="clear" w:color="auto" w:fill="FFFFFF"/>
              </w:rPr>
              <w:t xml:space="preserve">Определить риск портфеля, состоящего из акций компаний А и В, если удельный вес актива А в портфеле –0,4, удельный вес актива В </w:t>
            </w:r>
            <w:proofErr w:type="spellStart"/>
            <w:r w:rsidRPr="001A326C">
              <w:rPr>
                <w:sz w:val="24"/>
                <w:szCs w:val="24"/>
                <w:shd w:val="clear" w:color="auto" w:fill="FFFFFF"/>
              </w:rPr>
              <w:t>в</w:t>
            </w:r>
            <w:proofErr w:type="spellEnd"/>
            <w:r w:rsidRPr="001A326C">
              <w:rPr>
                <w:sz w:val="24"/>
                <w:szCs w:val="24"/>
                <w:shd w:val="clear" w:color="auto" w:fill="FFFFFF"/>
              </w:rPr>
              <w:t xml:space="preserve"> портфеле –0,6.  Стандартное отклонение доходности акции А –20%, стандартное отклонение доходности акции В –30%, ковариация доходностей активов А и В –120. Ответы: A. 266; B. 445,6; C. 628</w:t>
            </w:r>
          </w:p>
        </w:tc>
      </w:tr>
      <w:tr w:rsidR="005D2F75" w:rsidRPr="00C86031" w:rsidTr="002C3C45">
        <w:tc>
          <w:tcPr>
            <w:tcW w:w="2971" w:type="dxa"/>
          </w:tcPr>
          <w:p w:rsidR="005D2F75" w:rsidRDefault="005D2F75" w:rsidP="005D2F75">
            <w:pPr>
              <w:rPr>
                <w:rFonts w:ascii="-webkit-standard" w:hAnsi="-webkit-standard"/>
                <w:b/>
                <w:color w:val="000000"/>
                <w:sz w:val="24"/>
                <w:szCs w:val="24"/>
              </w:rPr>
            </w:pPr>
            <w:r w:rsidRPr="008A69C7">
              <w:rPr>
                <w:b/>
                <w:sz w:val="24"/>
                <w:szCs w:val="24"/>
              </w:rPr>
              <w:t>ПКН - 3</w:t>
            </w:r>
            <w:r w:rsidRPr="008A69C7">
              <w:rPr>
                <w:rFonts w:ascii="-webkit-standard" w:hAnsi="-webkit-standard"/>
                <w:b/>
                <w:color w:val="000000"/>
                <w:sz w:val="24"/>
                <w:szCs w:val="24"/>
              </w:rPr>
              <w:t xml:space="preserve"> </w:t>
            </w:r>
          </w:p>
          <w:p w:rsidR="005D2F75" w:rsidRPr="007D1107" w:rsidRDefault="005D2F75" w:rsidP="005D2F75">
            <w:pPr>
              <w:rPr>
                <w:rStyle w:val="11"/>
                <w:b w:val="0"/>
                <w:sz w:val="24"/>
                <w:szCs w:val="24"/>
              </w:rPr>
            </w:pPr>
            <w:r w:rsidRPr="00DB43F6">
              <w:rPr>
                <w:rStyle w:val="11"/>
                <w:b w:val="0"/>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p w:rsidR="005D2F75" w:rsidRPr="008A69C7" w:rsidRDefault="005D2F75" w:rsidP="005D2F75">
            <w:pPr>
              <w:rPr>
                <w:rFonts w:ascii="Calibri" w:hAnsi="Calibri"/>
                <w:b/>
                <w:sz w:val="24"/>
                <w:szCs w:val="24"/>
              </w:rPr>
            </w:pPr>
            <w:r w:rsidRPr="00DB43F6">
              <w:rPr>
                <w:rStyle w:val="11"/>
                <w:sz w:val="24"/>
                <w:szCs w:val="24"/>
              </w:rPr>
              <w:t xml:space="preserve"> </w:t>
            </w:r>
          </w:p>
        </w:tc>
        <w:tc>
          <w:tcPr>
            <w:tcW w:w="3687" w:type="dxa"/>
          </w:tcPr>
          <w:p w:rsidR="005D2F75" w:rsidRDefault="005D2F75" w:rsidP="005D2F75">
            <w:pPr>
              <w:pStyle w:val="a6"/>
              <w:numPr>
                <w:ilvl w:val="0"/>
                <w:numId w:val="25"/>
              </w:numPr>
              <w:tabs>
                <w:tab w:val="left" w:pos="455"/>
              </w:tabs>
              <w:ind w:left="0" w:firstLine="172"/>
              <w:rPr>
                <w:sz w:val="24"/>
                <w:szCs w:val="24"/>
              </w:rPr>
            </w:pPr>
            <w:r w:rsidRPr="0089514B">
              <w:rPr>
                <w:sz w:val="24"/>
                <w:szCs w:val="24"/>
              </w:rPr>
              <w:t>Владеет</w:t>
            </w:r>
            <w:r>
              <w:rPr>
                <w:sz w:val="24"/>
                <w:szCs w:val="24"/>
              </w:rPr>
              <w:t xml:space="preserve"> методами прикладных научных исследований в профессиональной сфере.</w:t>
            </w:r>
          </w:p>
          <w:p w:rsidR="005D2F75" w:rsidRDefault="005D2F75" w:rsidP="005D2F75">
            <w:pPr>
              <w:tabs>
                <w:tab w:val="left" w:pos="455"/>
              </w:tabs>
              <w:rPr>
                <w:sz w:val="24"/>
                <w:szCs w:val="24"/>
              </w:rPr>
            </w:pPr>
          </w:p>
          <w:p w:rsidR="005D2F75" w:rsidRPr="00C34CEF" w:rsidRDefault="005D2F75" w:rsidP="005D2F75">
            <w:pPr>
              <w:pStyle w:val="af"/>
              <w:numPr>
                <w:ilvl w:val="0"/>
                <w:numId w:val="25"/>
              </w:numPr>
              <w:shd w:val="clear" w:color="auto" w:fill="auto"/>
              <w:tabs>
                <w:tab w:val="left" w:pos="147"/>
                <w:tab w:val="left" w:pos="455"/>
              </w:tabs>
              <w:spacing w:before="0" w:line="240" w:lineRule="auto"/>
              <w:ind w:left="30" w:firstLine="142"/>
              <w:jc w:val="left"/>
              <w:rPr>
                <w:bCs/>
                <w:sz w:val="24"/>
                <w:szCs w:val="24"/>
              </w:rPr>
            </w:pPr>
            <w:r>
              <w:rPr>
                <w:sz w:val="24"/>
                <w:szCs w:val="24"/>
              </w:rPr>
              <w:t xml:space="preserve">Применяет современные методы анализа и оценки рисков деятельности организаций (включая финансово-кредитные организации), бюджетных рисков </w:t>
            </w:r>
            <w:r w:rsidRPr="00C34CEF">
              <w:rPr>
                <w:sz w:val="24"/>
                <w:szCs w:val="24"/>
              </w:rPr>
              <w:t>и предлагает решения по их минимизации в контексте достижения финансовой стабильности и долгосрочной устойчивости.</w:t>
            </w:r>
          </w:p>
          <w:p w:rsidR="005D2F75" w:rsidRDefault="005D2F75" w:rsidP="005D2F75">
            <w:pPr>
              <w:pStyle w:val="af"/>
              <w:shd w:val="clear" w:color="auto" w:fill="auto"/>
              <w:tabs>
                <w:tab w:val="left" w:pos="147"/>
                <w:tab w:val="left" w:pos="1088"/>
              </w:tabs>
              <w:spacing w:before="0" w:line="240" w:lineRule="auto"/>
              <w:jc w:val="left"/>
              <w:rPr>
                <w:sz w:val="24"/>
                <w:szCs w:val="24"/>
              </w:rPr>
            </w:pPr>
          </w:p>
          <w:p w:rsidR="005D2F75" w:rsidRDefault="005D2F75" w:rsidP="005D2F75">
            <w:pPr>
              <w:pStyle w:val="af"/>
              <w:shd w:val="clear" w:color="auto" w:fill="auto"/>
              <w:tabs>
                <w:tab w:val="left" w:pos="147"/>
                <w:tab w:val="left" w:pos="1088"/>
              </w:tabs>
              <w:spacing w:before="0" w:line="240" w:lineRule="auto"/>
              <w:jc w:val="left"/>
              <w:rPr>
                <w:sz w:val="24"/>
                <w:szCs w:val="24"/>
              </w:rPr>
            </w:pPr>
            <w:r>
              <w:rPr>
                <w:sz w:val="24"/>
                <w:szCs w:val="24"/>
              </w:rPr>
              <w:t>3.</w:t>
            </w:r>
            <w:r w:rsidRPr="00C34CEF">
              <w:rPr>
                <w:sz w:val="24"/>
                <w:szCs w:val="24"/>
              </w:rPr>
              <w:t>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rsidR="005D2F75" w:rsidRPr="00C34CEF" w:rsidRDefault="005D2F75" w:rsidP="005D2F75">
            <w:pPr>
              <w:pStyle w:val="af"/>
              <w:shd w:val="clear" w:color="auto" w:fill="auto"/>
              <w:tabs>
                <w:tab w:val="left" w:pos="147"/>
                <w:tab w:val="left" w:pos="1088"/>
              </w:tabs>
              <w:spacing w:before="0" w:line="240" w:lineRule="auto"/>
              <w:jc w:val="left"/>
              <w:rPr>
                <w:bCs/>
                <w:sz w:val="24"/>
                <w:szCs w:val="24"/>
              </w:rPr>
            </w:pPr>
          </w:p>
          <w:p w:rsidR="005D2F75" w:rsidRPr="0089514B" w:rsidRDefault="005D2F75" w:rsidP="005D2F75">
            <w:pPr>
              <w:tabs>
                <w:tab w:val="left" w:pos="455"/>
              </w:tabs>
              <w:rPr>
                <w:sz w:val="24"/>
                <w:szCs w:val="24"/>
              </w:rPr>
            </w:pPr>
            <w:r w:rsidRPr="0089514B">
              <w:rPr>
                <w:sz w:val="24"/>
                <w:szCs w:val="24"/>
              </w:rPr>
              <w:t xml:space="preserve">4.Оформляет результаты анализа и оценки в форме финансовых </w:t>
            </w:r>
            <w:r w:rsidRPr="0089514B">
              <w:rPr>
                <w:sz w:val="24"/>
                <w:szCs w:val="24"/>
              </w:rPr>
              <w:lastRenderedPageBreak/>
              <w:t>обзоров, экспертно-аналитических заключений,</w:t>
            </w:r>
          </w:p>
        </w:tc>
        <w:tc>
          <w:tcPr>
            <w:tcW w:w="3113" w:type="dxa"/>
          </w:tcPr>
          <w:p w:rsidR="005D2F75" w:rsidRDefault="005D2F75" w:rsidP="005D2F75">
            <w:pPr>
              <w:jc w:val="center"/>
              <w:rPr>
                <w:rStyle w:val="11"/>
                <w:b w:val="0"/>
                <w:sz w:val="24"/>
                <w:szCs w:val="24"/>
              </w:rPr>
            </w:pPr>
            <w:r>
              <w:rPr>
                <w:rStyle w:val="11"/>
                <w:b w:val="0"/>
                <w:sz w:val="24"/>
                <w:szCs w:val="24"/>
              </w:rPr>
              <w:lastRenderedPageBreak/>
              <w:t>Задание</w:t>
            </w:r>
          </w:p>
          <w:p w:rsidR="005D2F75" w:rsidRDefault="005D2F75" w:rsidP="005D2F75">
            <w:pPr>
              <w:rPr>
                <w:rStyle w:val="11"/>
                <w:b w:val="0"/>
                <w:sz w:val="24"/>
                <w:szCs w:val="24"/>
              </w:rPr>
            </w:pPr>
            <w:r>
              <w:rPr>
                <w:rStyle w:val="11"/>
                <w:b w:val="0"/>
                <w:sz w:val="24"/>
                <w:szCs w:val="24"/>
              </w:rPr>
              <w:t>Применяя методы научных исследований (определение средних величин, экстраполяции и т.п.) выявить тенденции развития российских финансовых рынков в кратко- и среднесрочной перспективе</w:t>
            </w:r>
          </w:p>
          <w:p w:rsidR="005D2F75" w:rsidRDefault="005D2F75" w:rsidP="005D2F75">
            <w:pPr>
              <w:rPr>
                <w:rStyle w:val="11"/>
                <w:b w:val="0"/>
                <w:sz w:val="24"/>
                <w:szCs w:val="24"/>
              </w:rPr>
            </w:pPr>
          </w:p>
          <w:p w:rsidR="005D2F75" w:rsidRDefault="005D2F75" w:rsidP="005D2F75">
            <w:pPr>
              <w:jc w:val="center"/>
              <w:rPr>
                <w:rStyle w:val="11"/>
                <w:b w:val="0"/>
                <w:sz w:val="24"/>
                <w:szCs w:val="24"/>
              </w:rPr>
            </w:pPr>
            <w:r>
              <w:rPr>
                <w:rStyle w:val="11"/>
                <w:b w:val="0"/>
                <w:sz w:val="24"/>
                <w:szCs w:val="24"/>
              </w:rPr>
              <w:t>Задание</w:t>
            </w:r>
          </w:p>
          <w:p w:rsidR="005D2F75" w:rsidRDefault="005D2F75" w:rsidP="005D2F75">
            <w:pPr>
              <w:rPr>
                <w:rStyle w:val="11"/>
                <w:b w:val="0"/>
                <w:sz w:val="24"/>
                <w:szCs w:val="24"/>
              </w:rPr>
            </w:pPr>
            <w:r>
              <w:rPr>
                <w:rStyle w:val="11"/>
                <w:b w:val="0"/>
                <w:sz w:val="24"/>
                <w:szCs w:val="24"/>
              </w:rPr>
              <w:t>Проанализировать факторы финансовой устойчивости финансовой организации – базы производственной практики. На основе анализа сделать вывод об уровне ее стабильности и финансовой устойчивости.</w:t>
            </w:r>
          </w:p>
          <w:p w:rsidR="005D2F75" w:rsidRDefault="005D2F75" w:rsidP="005D2F75">
            <w:pPr>
              <w:rPr>
                <w:rStyle w:val="11"/>
                <w:b w:val="0"/>
                <w:sz w:val="24"/>
                <w:szCs w:val="24"/>
              </w:rPr>
            </w:pPr>
          </w:p>
          <w:p w:rsidR="005D2F75" w:rsidRDefault="005D2F75" w:rsidP="005D2F75">
            <w:pPr>
              <w:jc w:val="center"/>
              <w:rPr>
                <w:rStyle w:val="11"/>
                <w:b w:val="0"/>
                <w:sz w:val="24"/>
                <w:szCs w:val="24"/>
              </w:rPr>
            </w:pPr>
            <w:r>
              <w:rPr>
                <w:rStyle w:val="11"/>
                <w:b w:val="0"/>
                <w:sz w:val="24"/>
                <w:szCs w:val="24"/>
              </w:rPr>
              <w:t>Задание</w:t>
            </w:r>
          </w:p>
          <w:p w:rsidR="005D2F75" w:rsidRDefault="005D2F75" w:rsidP="005D2F75">
            <w:pPr>
              <w:rPr>
                <w:rStyle w:val="11"/>
                <w:b w:val="0"/>
                <w:sz w:val="24"/>
                <w:szCs w:val="24"/>
              </w:rPr>
            </w:pPr>
            <w:r>
              <w:rPr>
                <w:rStyle w:val="11"/>
                <w:b w:val="0"/>
                <w:sz w:val="24"/>
                <w:szCs w:val="24"/>
              </w:rPr>
              <w:t xml:space="preserve">Определить на основе специализированных источников инновационные продукты, предлагаемые </w:t>
            </w:r>
            <w:r>
              <w:rPr>
                <w:rStyle w:val="11"/>
                <w:b w:val="0"/>
                <w:sz w:val="24"/>
                <w:szCs w:val="24"/>
              </w:rPr>
              <w:lastRenderedPageBreak/>
              <w:t>рынком, и определить перспективы потребительского спроса на них в организации – базе производственной практики</w:t>
            </w:r>
          </w:p>
          <w:p w:rsidR="005D2F75" w:rsidRPr="00DB43F6" w:rsidRDefault="005D2F75" w:rsidP="005D2F75">
            <w:pPr>
              <w:rPr>
                <w:rStyle w:val="11"/>
                <w:b w:val="0"/>
                <w:sz w:val="24"/>
                <w:szCs w:val="24"/>
              </w:rPr>
            </w:pPr>
          </w:p>
        </w:tc>
      </w:tr>
      <w:tr w:rsidR="008A69C7" w:rsidRPr="00C86031" w:rsidTr="002C3C45">
        <w:tc>
          <w:tcPr>
            <w:tcW w:w="2971" w:type="dxa"/>
            <w:vMerge w:val="restart"/>
          </w:tcPr>
          <w:p w:rsidR="008A69C7" w:rsidRPr="008A69C7" w:rsidRDefault="008A69C7" w:rsidP="008A69C7">
            <w:pPr>
              <w:rPr>
                <w:rFonts w:ascii="-webkit-standard" w:hAnsi="-webkit-standard"/>
                <w:color w:val="000000"/>
                <w:sz w:val="24"/>
                <w:szCs w:val="24"/>
              </w:rPr>
            </w:pPr>
            <w:r w:rsidRPr="008A69C7">
              <w:rPr>
                <w:rStyle w:val="11"/>
                <w:sz w:val="24"/>
                <w:szCs w:val="24"/>
              </w:rPr>
              <w:lastRenderedPageBreak/>
              <w:t>УК - 5</w:t>
            </w:r>
            <w:r w:rsidRPr="008A69C7">
              <w:rPr>
                <w:rFonts w:ascii="-webkit-standard" w:hAnsi="-webkit-standard"/>
                <w:color w:val="000000"/>
                <w:sz w:val="24"/>
                <w:szCs w:val="24"/>
              </w:rPr>
              <w:t xml:space="preserve"> </w:t>
            </w:r>
          </w:p>
          <w:p w:rsidR="008A69C7" w:rsidRPr="00DB43F6" w:rsidRDefault="008A69C7" w:rsidP="008A69C7">
            <w:pPr>
              <w:rPr>
                <w:rStyle w:val="11"/>
                <w:b w:val="0"/>
                <w:sz w:val="24"/>
                <w:szCs w:val="24"/>
              </w:rPr>
            </w:pPr>
            <w:r w:rsidRPr="00DB43F6">
              <w:rPr>
                <w:rStyle w:val="11"/>
                <w:b w:val="0"/>
                <w:sz w:val="24"/>
                <w:szCs w:val="24"/>
              </w:rPr>
              <w:t>Способность руководить работой команды, принимать организационно</w:t>
            </w:r>
            <w:r w:rsidRPr="00DB43F6">
              <w:rPr>
                <w:rStyle w:val="11"/>
                <w:b w:val="0"/>
                <w:sz w:val="24"/>
                <w:szCs w:val="24"/>
              </w:rPr>
              <w:softHyphen/>
              <w:t xml:space="preserve">-управленческие решения для достижения поставленной цели, нести за них ответственность </w:t>
            </w:r>
          </w:p>
          <w:p w:rsidR="008A69C7" w:rsidRPr="00DB43F6" w:rsidRDefault="008A69C7" w:rsidP="008A69C7">
            <w:pPr>
              <w:rPr>
                <w:rFonts w:ascii="-webkit-standard" w:hAnsi="-webkit-standard"/>
                <w:color w:val="000000"/>
                <w:sz w:val="24"/>
                <w:szCs w:val="24"/>
              </w:rPr>
            </w:pPr>
          </w:p>
        </w:tc>
        <w:tc>
          <w:tcPr>
            <w:tcW w:w="3687" w:type="dxa"/>
          </w:tcPr>
          <w:p w:rsidR="008A69C7" w:rsidRPr="00AD3A5C" w:rsidRDefault="00AD3A5C" w:rsidP="00AD3A5C">
            <w:pPr>
              <w:pStyle w:val="a6"/>
              <w:numPr>
                <w:ilvl w:val="0"/>
                <w:numId w:val="24"/>
              </w:numPr>
              <w:tabs>
                <w:tab w:val="left" w:pos="313"/>
              </w:tabs>
              <w:ind w:left="172" w:hanging="172"/>
              <w:rPr>
                <w:sz w:val="24"/>
                <w:szCs w:val="24"/>
              </w:rPr>
            </w:pPr>
            <w:r>
              <w:rPr>
                <w:sz w:val="24"/>
                <w:szCs w:val="24"/>
              </w:rPr>
              <w:t xml:space="preserve">Демонстрирует понимание последовательности этапов решения поставленных практических задач </w:t>
            </w:r>
          </w:p>
        </w:tc>
        <w:tc>
          <w:tcPr>
            <w:tcW w:w="3113" w:type="dxa"/>
          </w:tcPr>
          <w:p w:rsidR="008A69C7" w:rsidRPr="00DB43F6" w:rsidRDefault="008A69C7" w:rsidP="00AD3A5C">
            <w:pPr>
              <w:jc w:val="center"/>
              <w:rPr>
                <w:rStyle w:val="11"/>
                <w:b w:val="0"/>
                <w:sz w:val="24"/>
                <w:szCs w:val="24"/>
              </w:rPr>
            </w:pPr>
            <w:r w:rsidRPr="00DB43F6">
              <w:rPr>
                <w:rStyle w:val="11"/>
                <w:b w:val="0"/>
                <w:sz w:val="24"/>
                <w:szCs w:val="24"/>
              </w:rPr>
              <w:t>Задание.</w:t>
            </w:r>
          </w:p>
          <w:p w:rsidR="008A69C7" w:rsidRPr="008A6D0B" w:rsidRDefault="008A69C7" w:rsidP="008A69C7">
            <w:pPr>
              <w:rPr>
                <w:rFonts w:ascii="Calibri" w:hAnsi="Calibri"/>
              </w:rPr>
            </w:pPr>
            <w:r w:rsidRPr="00DB43F6">
              <w:rPr>
                <w:rStyle w:val="11"/>
                <w:b w:val="0"/>
                <w:sz w:val="24"/>
                <w:szCs w:val="24"/>
              </w:rPr>
              <w:t xml:space="preserve"> Опишите источники информации, требуемые для проведения анализа финансово-хозяйственной деятельности</w:t>
            </w:r>
          </w:p>
        </w:tc>
      </w:tr>
      <w:tr w:rsidR="008A69C7" w:rsidRPr="00C86031" w:rsidTr="002C3C45">
        <w:tc>
          <w:tcPr>
            <w:tcW w:w="2971" w:type="dxa"/>
            <w:vMerge/>
          </w:tcPr>
          <w:p w:rsidR="008A69C7" w:rsidRPr="00DB43F6" w:rsidRDefault="008A69C7" w:rsidP="008A69C7">
            <w:pPr>
              <w:rPr>
                <w:rStyle w:val="11"/>
                <w:b w:val="0"/>
                <w:sz w:val="24"/>
                <w:szCs w:val="24"/>
              </w:rPr>
            </w:pPr>
          </w:p>
        </w:tc>
        <w:tc>
          <w:tcPr>
            <w:tcW w:w="3687" w:type="dxa"/>
          </w:tcPr>
          <w:p w:rsidR="008A69C7" w:rsidRPr="00AD3A5C" w:rsidRDefault="00AD3A5C" w:rsidP="00AD3A5C">
            <w:pPr>
              <w:pStyle w:val="a6"/>
              <w:numPr>
                <w:ilvl w:val="0"/>
                <w:numId w:val="24"/>
              </w:numPr>
              <w:tabs>
                <w:tab w:val="left" w:pos="313"/>
              </w:tabs>
              <w:ind w:left="0" w:firstLine="30"/>
              <w:rPr>
                <w:rStyle w:val="11"/>
                <w:b w:val="0"/>
                <w:sz w:val="24"/>
                <w:szCs w:val="24"/>
              </w:rPr>
            </w:pPr>
            <w:r>
              <w:rPr>
                <w:rStyle w:val="11"/>
                <w:b w:val="0"/>
                <w:sz w:val="24"/>
                <w:szCs w:val="24"/>
              </w:rPr>
              <w:t>Оценивает на основании анализа деятельности организации и ее отдельных подразделений результаты их деятельности</w:t>
            </w:r>
          </w:p>
        </w:tc>
        <w:tc>
          <w:tcPr>
            <w:tcW w:w="3113" w:type="dxa"/>
          </w:tcPr>
          <w:p w:rsidR="00AD3A5C" w:rsidRPr="00DB43F6" w:rsidRDefault="00AD3A5C" w:rsidP="00AD3A5C">
            <w:pPr>
              <w:jc w:val="center"/>
              <w:rPr>
                <w:rStyle w:val="11"/>
                <w:b w:val="0"/>
                <w:sz w:val="24"/>
                <w:szCs w:val="24"/>
              </w:rPr>
            </w:pPr>
            <w:r w:rsidRPr="00DB43F6">
              <w:rPr>
                <w:rStyle w:val="11"/>
                <w:b w:val="0"/>
                <w:sz w:val="24"/>
                <w:szCs w:val="24"/>
              </w:rPr>
              <w:t>Задание</w:t>
            </w:r>
          </w:p>
          <w:p w:rsidR="008A69C7" w:rsidRPr="00DB43F6" w:rsidRDefault="00AD3A5C" w:rsidP="00AD3A5C">
            <w:pPr>
              <w:rPr>
                <w:rStyle w:val="11"/>
                <w:b w:val="0"/>
                <w:sz w:val="24"/>
                <w:szCs w:val="24"/>
              </w:rPr>
            </w:pPr>
            <w:r w:rsidRPr="00DB43F6">
              <w:rPr>
                <w:rStyle w:val="11"/>
                <w:b w:val="0"/>
                <w:sz w:val="24"/>
                <w:szCs w:val="24"/>
              </w:rPr>
              <w:t>На основе проведенного анализа, выявить периоды или структурные подразделения, имевшие наилучшие результаты деятельности</w:t>
            </w:r>
          </w:p>
        </w:tc>
      </w:tr>
      <w:tr w:rsidR="008A69C7" w:rsidRPr="00C86031" w:rsidTr="002C3C45">
        <w:tc>
          <w:tcPr>
            <w:tcW w:w="2971" w:type="dxa"/>
            <w:vMerge/>
          </w:tcPr>
          <w:p w:rsidR="008A69C7" w:rsidRPr="00DB43F6" w:rsidRDefault="008A69C7" w:rsidP="008A69C7">
            <w:pPr>
              <w:rPr>
                <w:rStyle w:val="11"/>
                <w:b w:val="0"/>
                <w:sz w:val="24"/>
                <w:szCs w:val="24"/>
              </w:rPr>
            </w:pPr>
          </w:p>
        </w:tc>
        <w:tc>
          <w:tcPr>
            <w:tcW w:w="3687" w:type="dxa"/>
          </w:tcPr>
          <w:p w:rsidR="008A69C7" w:rsidRPr="00AD3A5C" w:rsidRDefault="00AD3A5C" w:rsidP="00AD3A5C">
            <w:pPr>
              <w:pStyle w:val="a6"/>
              <w:numPr>
                <w:ilvl w:val="0"/>
                <w:numId w:val="24"/>
              </w:numPr>
              <w:tabs>
                <w:tab w:val="left" w:pos="313"/>
              </w:tabs>
              <w:ind w:left="30" w:firstLine="0"/>
              <w:rPr>
                <w:rStyle w:val="11"/>
                <w:b w:val="0"/>
                <w:sz w:val="24"/>
                <w:szCs w:val="24"/>
              </w:rPr>
            </w:pPr>
            <w:r>
              <w:rPr>
                <w:rStyle w:val="11"/>
                <w:b w:val="0"/>
                <w:sz w:val="24"/>
                <w:szCs w:val="24"/>
              </w:rPr>
              <w:t xml:space="preserve">Разрабатывает предложения по  улучшению показателей финансово-хозяйственной деятельности на основе  применения методов построения конструктивного диалога с сотрудниками </w:t>
            </w:r>
          </w:p>
        </w:tc>
        <w:tc>
          <w:tcPr>
            <w:tcW w:w="3113" w:type="dxa"/>
          </w:tcPr>
          <w:p w:rsidR="00AD3A5C" w:rsidRPr="00DB43F6" w:rsidRDefault="00AD3A5C" w:rsidP="00AD3A5C">
            <w:pPr>
              <w:jc w:val="center"/>
              <w:rPr>
                <w:rStyle w:val="11"/>
                <w:b w:val="0"/>
                <w:sz w:val="24"/>
                <w:szCs w:val="24"/>
              </w:rPr>
            </w:pPr>
            <w:r w:rsidRPr="00DB43F6">
              <w:rPr>
                <w:rStyle w:val="11"/>
                <w:b w:val="0"/>
                <w:sz w:val="24"/>
                <w:szCs w:val="24"/>
              </w:rPr>
              <w:t>Задание</w:t>
            </w:r>
          </w:p>
          <w:p w:rsidR="008A69C7" w:rsidRPr="00DB43F6" w:rsidRDefault="00AD3A5C" w:rsidP="00AD3A5C">
            <w:pPr>
              <w:rPr>
                <w:rStyle w:val="11"/>
                <w:b w:val="0"/>
                <w:sz w:val="24"/>
                <w:szCs w:val="24"/>
              </w:rPr>
            </w:pPr>
            <w:r w:rsidRPr="00DB43F6">
              <w:rPr>
                <w:rStyle w:val="11"/>
                <w:b w:val="0"/>
                <w:sz w:val="24"/>
                <w:szCs w:val="24"/>
              </w:rPr>
              <w:t>Обосновать основные мероприятия, направленные на улучшение показателей финансово-хозяйственной деятельности</w:t>
            </w:r>
          </w:p>
        </w:tc>
      </w:tr>
    </w:tbl>
    <w:p w:rsidR="00A46A9B" w:rsidRPr="007A1D99" w:rsidRDefault="00A46A9B" w:rsidP="00A46A9B">
      <w:pPr>
        <w:spacing w:line="360" w:lineRule="auto"/>
        <w:ind w:firstLine="709"/>
        <w:jc w:val="both"/>
        <w:rPr>
          <w:sz w:val="28"/>
          <w:szCs w:val="28"/>
        </w:rPr>
      </w:pPr>
    </w:p>
    <w:p w:rsidR="00460E8F" w:rsidRPr="00F429F8" w:rsidRDefault="00460E8F" w:rsidP="00460E8F">
      <w:pPr>
        <w:keepNext/>
        <w:keepLines/>
        <w:spacing w:before="120" w:after="120" w:line="360" w:lineRule="auto"/>
        <w:jc w:val="both"/>
        <w:outlineLvl w:val="0"/>
        <w:rPr>
          <w:b/>
          <w:bCs/>
          <w:sz w:val="28"/>
          <w:szCs w:val="28"/>
        </w:rPr>
      </w:pPr>
      <w:bookmarkStart w:id="10" w:name="_Toc44281754"/>
      <w:r w:rsidRPr="00F429F8">
        <w:rPr>
          <w:b/>
          <w:bCs/>
          <w:sz w:val="28"/>
          <w:szCs w:val="28"/>
        </w:rPr>
        <w:t>9. Перечень учебной литературы и ресурсов сети «Интернет», необходимых для проведения практики:</w:t>
      </w:r>
    </w:p>
    <w:p w:rsidR="00460E8F" w:rsidRPr="00AD3A5C" w:rsidRDefault="00460E8F" w:rsidP="00460E8F">
      <w:pPr>
        <w:widowControl/>
        <w:suppressAutoHyphens/>
        <w:autoSpaceDE/>
        <w:autoSpaceDN/>
        <w:adjustRightInd/>
        <w:spacing w:line="360" w:lineRule="auto"/>
        <w:jc w:val="center"/>
        <w:rPr>
          <w:rFonts w:eastAsia="DejaVu Sans"/>
          <w:b/>
          <w:iCs/>
          <w:sz w:val="28"/>
          <w:szCs w:val="28"/>
          <w:lang w:eastAsia="en-US"/>
        </w:rPr>
      </w:pPr>
      <w:r w:rsidRPr="00AD3A5C">
        <w:rPr>
          <w:rFonts w:eastAsia="DejaVu Sans"/>
          <w:b/>
          <w:iCs/>
          <w:sz w:val="28"/>
          <w:szCs w:val="28"/>
          <w:lang w:eastAsia="en-US"/>
        </w:rPr>
        <w:t>Законодательные и нормативные акты</w:t>
      </w:r>
    </w:p>
    <w:p w:rsidR="00460E8F" w:rsidRPr="00F429F8" w:rsidRDefault="00460E8F" w:rsidP="00460E8F">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Гражданский кодекс Российской Федерации. Часть первая, вторая.</w:t>
      </w:r>
    </w:p>
    <w:p w:rsidR="00460E8F" w:rsidRPr="00F429F8" w:rsidRDefault="00460E8F" w:rsidP="00460E8F">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 рынке ценных бумаг» от 22.04. 1996 г., №39-ФЗ</w:t>
      </w:r>
    </w:p>
    <w:p w:rsidR="00460E8F" w:rsidRPr="00F429F8" w:rsidRDefault="00460E8F" w:rsidP="00460E8F">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инвестиционных фондах» от 21.11. 2001г., №156-ФЗ</w:t>
      </w:r>
    </w:p>
    <w:p w:rsidR="00460E8F" w:rsidRPr="00F429F8" w:rsidRDefault="00460E8F" w:rsidP="00460E8F">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организованных торгах». от 21 ноября 2011 г. № 325 ФЗ</w:t>
      </w:r>
    </w:p>
    <w:p w:rsidR="00460E8F" w:rsidRPr="00DB43F6" w:rsidRDefault="00460E8F" w:rsidP="00460E8F">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p w:rsidR="00460E8F" w:rsidRPr="00AD3A5C" w:rsidRDefault="00460E8F" w:rsidP="00460E8F">
      <w:pPr>
        <w:spacing w:line="360" w:lineRule="auto"/>
        <w:jc w:val="center"/>
        <w:rPr>
          <w:b/>
          <w:bCs/>
          <w:sz w:val="28"/>
          <w:szCs w:val="28"/>
        </w:rPr>
      </w:pPr>
      <w:r w:rsidRPr="00AD3A5C">
        <w:rPr>
          <w:b/>
          <w:bCs/>
          <w:sz w:val="28"/>
          <w:szCs w:val="28"/>
        </w:rPr>
        <w:t>Основная литература</w:t>
      </w:r>
    </w:p>
    <w:p w:rsidR="00460E8F" w:rsidRPr="00126505" w:rsidRDefault="00460E8F" w:rsidP="00460E8F">
      <w:pPr>
        <w:pStyle w:val="a6"/>
        <w:numPr>
          <w:ilvl w:val="0"/>
          <w:numId w:val="10"/>
        </w:numPr>
        <w:jc w:val="both"/>
        <w:rPr>
          <w:sz w:val="28"/>
          <w:szCs w:val="28"/>
        </w:rPr>
      </w:pPr>
      <w:r w:rsidRPr="00126505">
        <w:rPr>
          <w:sz w:val="28"/>
          <w:szCs w:val="28"/>
        </w:rPr>
        <w:lastRenderedPageBreak/>
        <w:t xml:space="preserve">Шарп, У. Ф. </w:t>
      </w:r>
      <w:proofErr w:type="gramStart"/>
      <w:r w:rsidRPr="00126505">
        <w:rPr>
          <w:sz w:val="28"/>
          <w:szCs w:val="28"/>
        </w:rPr>
        <w:t>Инвестиции :</w:t>
      </w:r>
      <w:proofErr w:type="gramEnd"/>
      <w:r w:rsidRPr="00126505">
        <w:rPr>
          <w:sz w:val="28"/>
          <w:szCs w:val="28"/>
        </w:rPr>
        <w:t xml:space="preserve"> учебник / У. Ф. Шарп, Г. Д. </w:t>
      </w:r>
      <w:proofErr w:type="spellStart"/>
      <w:r w:rsidRPr="00126505">
        <w:rPr>
          <w:sz w:val="28"/>
          <w:szCs w:val="28"/>
        </w:rPr>
        <w:t>Александер</w:t>
      </w:r>
      <w:proofErr w:type="spellEnd"/>
      <w:r w:rsidRPr="00126505">
        <w:rPr>
          <w:sz w:val="28"/>
          <w:szCs w:val="28"/>
        </w:rPr>
        <w:t xml:space="preserve">, Д. В. </w:t>
      </w:r>
      <w:proofErr w:type="spellStart"/>
      <w:r w:rsidRPr="00126505">
        <w:rPr>
          <w:sz w:val="28"/>
          <w:szCs w:val="28"/>
        </w:rPr>
        <w:t>Бэйли</w:t>
      </w:r>
      <w:proofErr w:type="spellEnd"/>
      <w:r w:rsidRPr="00126505">
        <w:rPr>
          <w:sz w:val="28"/>
          <w:szCs w:val="28"/>
        </w:rPr>
        <w:t xml:space="preserve"> ; пер. с англ. А. Н. Буренина, А. А. Васина. </w:t>
      </w:r>
      <w:r>
        <w:rPr>
          <w:sz w:val="28"/>
          <w:szCs w:val="28"/>
        </w:rPr>
        <w:t xml:space="preserve">– </w:t>
      </w:r>
      <w:proofErr w:type="gramStart"/>
      <w:r w:rsidRPr="00126505">
        <w:rPr>
          <w:sz w:val="28"/>
          <w:szCs w:val="28"/>
        </w:rPr>
        <w:t>Москва :</w:t>
      </w:r>
      <w:proofErr w:type="gramEnd"/>
      <w:r w:rsidRPr="00126505">
        <w:rPr>
          <w:sz w:val="28"/>
          <w:szCs w:val="28"/>
        </w:rPr>
        <w:t xml:space="preserve"> ИНФРА-М, 2022. </w:t>
      </w:r>
      <w:r>
        <w:rPr>
          <w:sz w:val="28"/>
          <w:szCs w:val="28"/>
        </w:rPr>
        <w:t>–</w:t>
      </w:r>
      <w:r w:rsidRPr="00126505">
        <w:rPr>
          <w:sz w:val="28"/>
          <w:szCs w:val="28"/>
        </w:rPr>
        <w:t xml:space="preserve"> </w:t>
      </w:r>
      <w:r w:rsidRPr="002425BD">
        <w:rPr>
          <w:sz w:val="28"/>
          <w:szCs w:val="28"/>
        </w:rPr>
        <w:t>XII,</w:t>
      </w:r>
      <w:r w:rsidRPr="00126505">
        <w:rPr>
          <w:sz w:val="28"/>
          <w:szCs w:val="28"/>
        </w:rPr>
        <w:t xml:space="preserve">1028 с. </w:t>
      </w:r>
      <w:r>
        <w:rPr>
          <w:sz w:val="28"/>
          <w:szCs w:val="28"/>
        </w:rPr>
        <w:t>–</w:t>
      </w:r>
      <w:r w:rsidRPr="00126505">
        <w:rPr>
          <w:sz w:val="28"/>
          <w:szCs w:val="28"/>
        </w:rPr>
        <w:t xml:space="preserve"> (Университетский учебник). – ISBN 978-5-16-016789-3. – ЭБС Znanium.com.</w:t>
      </w:r>
      <w:r>
        <w:rPr>
          <w:sz w:val="28"/>
          <w:szCs w:val="28"/>
        </w:rPr>
        <w:t xml:space="preserve"> </w:t>
      </w:r>
      <w:r w:rsidRPr="00126505">
        <w:rPr>
          <w:sz w:val="28"/>
          <w:szCs w:val="28"/>
        </w:rPr>
        <w:t>– URL: https://znanium.com/catalog/product/1817592 (дата обращения: 2</w:t>
      </w:r>
      <w:r>
        <w:rPr>
          <w:sz w:val="28"/>
          <w:szCs w:val="28"/>
        </w:rPr>
        <w:t>9</w:t>
      </w:r>
      <w:r w:rsidRPr="00126505">
        <w:rPr>
          <w:sz w:val="28"/>
          <w:szCs w:val="28"/>
        </w:rPr>
        <w:t xml:space="preserve">.01.2023). – </w:t>
      </w:r>
      <w:proofErr w:type="gramStart"/>
      <w:r w:rsidRPr="00126505">
        <w:rPr>
          <w:sz w:val="28"/>
          <w:szCs w:val="28"/>
        </w:rPr>
        <w:t>Текст :</w:t>
      </w:r>
      <w:proofErr w:type="gramEnd"/>
      <w:r w:rsidRPr="00126505">
        <w:rPr>
          <w:sz w:val="28"/>
          <w:szCs w:val="28"/>
        </w:rPr>
        <w:t xml:space="preserve"> электронный. </w:t>
      </w:r>
    </w:p>
    <w:p w:rsidR="00460E8F" w:rsidRPr="00C45688" w:rsidRDefault="00460E8F" w:rsidP="00460E8F">
      <w:pPr>
        <w:pStyle w:val="a6"/>
        <w:numPr>
          <w:ilvl w:val="0"/>
          <w:numId w:val="10"/>
        </w:numPr>
        <w:jc w:val="both"/>
        <w:rPr>
          <w:sz w:val="28"/>
          <w:szCs w:val="28"/>
        </w:rPr>
      </w:pPr>
      <w:proofErr w:type="spellStart"/>
      <w:r w:rsidRPr="00C45688">
        <w:rPr>
          <w:sz w:val="28"/>
          <w:szCs w:val="28"/>
        </w:rPr>
        <w:t>Криничанский</w:t>
      </w:r>
      <w:proofErr w:type="spellEnd"/>
      <w:r w:rsidRPr="00C45688">
        <w:rPr>
          <w:sz w:val="28"/>
          <w:szCs w:val="28"/>
        </w:rPr>
        <w:t xml:space="preserve">, К. В. Рынок ценных </w:t>
      </w:r>
      <w:proofErr w:type="gramStart"/>
      <w:r w:rsidRPr="00C45688">
        <w:rPr>
          <w:sz w:val="28"/>
          <w:szCs w:val="28"/>
        </w:rPr>
        <w:t>бумаг :</w:t>
      </w:r>
      <w:proofErr w:type="gramEnd"/>
      <w:r w:rsidRPr="00C45688">
        <w:rPr>
          <w:sz w:val="28"/>
          <w:szCs w:val="28"/>
        </w:rPr>
        <w:t xml:space="preserve"> учеб. для магистратуры / К. В. </w:t>
      </w:r>
      <w:proofErr w:type="spellStart"/>
      <w:r w:rsidRPr="00C45688">
        <w:rPr>
          <w:sz w:val="28"/>
          <w:szCs w:val="28"/>
        </w:rPr>
        <w:t>Криничанский</w:t>
      </w:r>
      <w:proofErr w:type="spellEnd"/>
      <w:r w:rsidRPr="00C45688">
        <w:rPr>
          <w:sz w:val="28"/>
          <w:szCs w:val="28"/>
        </w:rPr>
        <w:t xml:space="preserve">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Прометей, 2021. – 412 с. – ISBN 978-5-00172-156-7. – </w:t>
      </w:r>
      <w:proofErr w:type="gramStart"/>
      <w:r w:rsidRPr="00C45688">
        <w:rPr>
          <w:sz w:val="28"/>
          <w:szCs w:val="28"/>
        </w:rPr>
        <w:t>Текст :</w:t>
      </w:r>
      <w:proofErr w:type="gramEnd"/>
      <w:r w:rsidRPr="00C45688">
        <w:rPr>
          <w:sz w:val="28"/>
          <w:szCs w:val="28"/>
        </w:rPr>
        <w:t xml:space="preserve"> непосредственный.</w:t>
      </w:r>
    </w:p>
    <w:p w:rsidR="00460E8F" w:rsidRPr="00C45688" w:rsidRDefault="00460E8F" w:rsidP="00460E8F">
      <w:pPr>
        <w:pStyle w:val="a6"/>
        <w:widowControl/>
        <w:numPr>
          <w:ilvl w:val="0"/>
          <w:numId w:val="10"/>
        </w:numPr>
        <w:autoSpaceDE/>
        <w:autoSpaceDN/>
        <w:adjustRightInd/>
        <w:spacing w:after="160"/>
        <w:contextualSpacing/>
        <w:jc w:val="both"/>
        <w:rPr>
          <w:sz w:val="28"/>
          <w:szCs w:val="28"/>
        </w:rPr>
      </w:pPr>
      <w:r w:rsidRPr="00C45688">
        <w:rPr>
          <w:sz w:val="28"/>
          <w:szCs w:val="28"/>
        </w:rPr>
        <w:t xml:space="preserve">Финансовые </w:t>
      </w:r>
      <w:proofErr w:type="gramStart"/>
      <w:r w:rsidRPr="00C45688">
        <w:rPr>
          <w:sz w:val="28"/>
          <w:szCs w:val="28"/>
        </w:rPr>
        <w:t>рынки :</w:t>
      </w:r>
      <w:proofErr w:type="gramEnd"/>
      <w:r w:rsidRPr="00C45688">
        <w:rPr>
          <w:sz w:val="28"/>
          <w:szCs w:val="28"/>
        </w:rPr>
        <w:t xml:space="preserve"> учебник / А. П. </w:t>
      </w:r>
      <w:proofErr w:type="spellStart"/>
      <w:r w:rsidRPr="00C45688">
        <w:rPr>
          <w:sz w:val="28"/>
          <w:szCs w:val="28"/>
        </w:rPr>
        <w:t>Чигринская</w:t>
      </w:r>
      <w:proofErr w:type="spellEnd"/>
      <w:r w:rsidRPr="00C45688">
        <w:rPr>
          <w:sz w:val="28"/>
          <w:szCs w:val="28"/>
        </w:rPr>
        <w:t xml:space="preserve">, М. В. </w:t>
      </w:r>
      <w:proofErr w:type="spellStart"/>
      <w:r w:rsidRPr="00C45688">
        <w:rPr>
          <w:sz w:val="28"/>
          <w:szCs w:val="28"/>
        </w:rPr>
        <w:t>Чернышова</w:t>
      </w:r>
      <w:proofErr w:type="spellEnd"/>
      <w:r w:rsidRPr="00C45688">
        <w:rPr>
          <w:sz w:val="28"/>
          <w:szCs w:val="28"/>
        </w:rPr>
        <w:t xml:space="preserve">, Б. В. </w:t>
      </w:r>
      <w:proofErr w:type="spellStart"/>
      <w:r w:rsidRPr="00C45688">
        <w:rPr>
          <w:sz w:val="28"/>
          <w:szCs w:val="28"/>
        </w:rPr>
        <w:t>Сребник</w:t>
      </w:r>
      <w:proofErr w:type="spellEnd"/>
      <w:r w:rsidRPr="00C45688">
        <w:rPr>
          <w:sz w:val="28"/>
          <w:szCs w:val="28"/>
        </w:rPr>
        <w:t xml:space="preserve"> [и др.] ; под ред. С. В. Брюховецкой, Б. Б. Рубцова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w:t>
      </w:r>
      <w:proofErr w:type="spellStart"/>
      <w:r w:rsidRPr="00C45688">
        <w:rPr>
          <w:sz w:val="28"/>
          <w:szCs w:val="28"/>
        </w:rPr>
        <w:t>КноРус</w:t>
      </w:r>
      <w:proofErr w:type="spellEnd"/>
      <w:r w:rsidRPr="00C45688">
        <w:rPr>
          <w:sz w:val="28"/>
          <w:szCs w:val="28"/>
        </w:rPr>
        <w:t>, 2021. – 462 с. – ISBN 978-5-406-04050-8. – ЭБС BOOK.RU. – URL: https://book.ru/book/936687 (дата обращения: 2</w:t>
      </w:r>
      <w:r>
        <w:rPr>
          <w:sz w:val="28"/>
          <w:szCs w:val="28"/>
        </w:rPr>
        <w:t>9</w:t>
      </w:r>
      <w:r w:rsidRPr="00C45688">
        <w:rPr>
          <w:sz w:val="28"/>
          <w:szCs w:val="28"/>
        </w:rPr>
        <w:t xml:space="preserve">.01.2023). – </w:t>
      </w:r>
      <w:proofErr w:type="gramStart"/>
      <w:r w:rsidRPr="00C45688">
        <w:rPr>
          <w:sz w:val="28"/>
          <w:szCs w:val="28"/>
        </w:rPr>
        <w:t>Текст :</w:t>
      </w:r>
      <w:proofErr w:type="gramEnd"/>
      <w:r w:rsidRPr="00C45688">
        <w:rPr>
          <w:sz w:val="28"/>
          <w:szCs w:val="28"/>
        </w:rPr>
        <w:t xml:space="preserve"> электронный.</w:t>
      </w:r>
    </w:p>
    <w:p w:rsidR="00460E8F" w:rsidRPr="001B7449" w:rsidRDefault="00460E8F" w:rsidP="00460E8F">
      <w:pPr>
        <w:spacing w:line="360" w:lineRule="auto"/>
        <w:ind w:hanging="40"/>
        <w:jc w:val="both"/>
        <w:rPr>
          <w:b/>
          <w:sz w:val="28"/>
          <w:szCs w:val="28"/>
        </w:rPr>
      </w:pPr>
      <w:r w:rsidRPr="001B7449">
        <w:rPr>
          <w:b/>
          <w:sz w:val="28"/>
          <w:szCs w:val="28"/>
        </w:rPr>
        <w:t>Дополнительная литература</w:t>
      </w:r>
    </w:p>
    <w:p w:rsidR="00460E8F" w:rsidRPr="00244992" w:rsidRDefault="00460E8F" w:rsidP="00460E8F">
      <w:pPr>
        <w:pStyle w:val="a6"/>
        <w:numPr>
          <w:ilvl w:val="0"/>
          <w:numId w:val="10"/>
        </w:numPr>
        <w:jc w:val="both"/>
        <w:rPr>
          <w:sz w:val="28"/>
          <w:szCs w:val="28"/>
        </w:rPr>
      </w:pPr>
      <w:r w:rsidRPr="00244992">
        <w:rPr>
          <w:sz w:val="28"/>
          <w:szCs w:val="28"/>
        </w:rPr>
        <w:t xml:space="preserve">Международный финансовый </w:t>
      </w:r>
      <w:proofErr w:type="gramStart"/>
      <w:r w:rsidRPr="00244992">
        <w:rPr>
          <w:sz w:val="28"/>
          <w:szCs w:val="28"/>
        </w:rPr>
        <w:t>рынок :</w:t>
      </w:r>
      <w:proofErr w:type="gramEnd"/>
      <w:r w:rsidRPr="00244992">
        <w:rPr>
          <w:sz w:val="28"/>
          <w:szCs w:val="28"/>
        </w:rPr>
        <w:t xml:space="preserve"> учебник / Е.</w:t>
      </w:r>
      <w:r>
        <w:rPr>
          <w:sz w:val="28"/>
          <w:szCs w:val="28"/>
        </w:rPr>
        <w:t xml:space="preserve"> </w:t>
      </w:r>
      <w:r w:rsidRPr="00244992">
        <w:rPr>
          <w:sz w:val="28"/>
          <w:szCs w:val="28"/>
        </w:rPr>
        <w:t xml:space="preserve">А. </w:t>
      </w:r>
      <w:proofErr w:type="spellStart"/>
      <w:r w:rsidRPr="00244992">
        <w:rPr>
          <w:sz w:val="28"/>
          <w:szCs w:val="28"/>
        </w:rPr>
        <w:t>Звонова</w:t>
      </w:r>
      <w:proofErr w:type="spellEnd"/>
      <w:r w:rsidRPr="00244992">
        <w:rPr>
          <w:sz w:val="28"/>
          <w:szCs w:val="28"/>
        </w:rPr>
        <w:t>, В.</w:t>
      </w:r>
      <w:r>
        <w:rPr>
          <w:sz w:val="28"/>
          <w:szCs w:val="28"/>
        </w:rPr>
        <w:t xml:space="preserve"> </w:t>
      </w:r>
      <w:r w:rsidRPr="00244992">
        <w:rPr>
          <w:sz w:val="28"/>
          <w:szCs w:val="28"/>
        </w:rPr>
        <w:t xml:space="preserve">К. </w:t>
      </w:r>
      <w:proofErr w:type="spellStart"/>
      <w:r w:rsidRPr="00244992">
        <w:rPr>
          <w:sz w:val="28"/>
          <w:szCs w:val="28"/>
        </w:rPr>
        <w:t>Бурлачков</w:t>
      </w:r>
      <w:proofErr w:type="spellEnd"/>
      <w:r w:rsidRPr="00244992">
        <w:rPr>
          <w:sz w:val="28"/>
          <w:szCs w:val="28"/>
        </w:rPr>
        <w:t>, В.</w:t>
      </w:r>
      <w:r>
        <w:rPr>
          <w:sz w:val="28"/>
          <w:szCs w:val="28"/>
        </w:rPr>
        <w:t xml:space="preserve"> </w:t>
      </w:r>
      <w:r w:rsidRPr="00244992">
        <w:rPr>
          <w:sz w:val="28"/>
          <w:szCs w:val="28"/>
        </w:rPr>
        <w:t>А. Галанов</w:t>
      </w:r>
      <w:r>
        <w:rPr>
          <w:sz w:val="28"/>
          <w:szCs w:val="28"/>
        </w:rPr>
        <w:t xml:space="preserve"> </w:t>
      </w:r>
      <w:r w:rsidRPr="00244992">
        <w:rPr>
          <w:sz w:val="28"/>
          <w:szCs w:val="28"/>
        </w:rPr>
        <w:t>[и др.] ; под ред. В.</w:t>
      </w:r>
      <w:r>
        <w:rPr>
          <w:sz w:val="28"/>
          <w:szCs w:val="28"/>
        </w:rPr>
        <w:t xml:space="preserve"> </w:t>
      </w:r>
      <w:r w:rsidRPr="00244992">
        <w:rPr>
          <w:sz w:val="28"/>
          <w:szCs w:val="28"/>
        </w:rPr>
        <w:t xml:space="preserve">А. Слепова ; Российский </w:t>
      </w:r>
      <w:proofErr w:type="spellStart"/>
      <w:r w:rsidRPr="00244992">
        <w:rPr>
          <w:sz w:val="28"/>
          <w:szCs w:val="28"/>
        </w:rPr>
        <w:t>экон</w:t>
      </w:r>
      <w:proofErr w:type="spellEnd"/>
      <w:r w:rsidRPr="00244992">
        <w:rPr>
          <w:sz w:val="28"/>
          <w:szCs w:val="28"/>
        </w:rPr>
        <w:t>. ун-т им. Г.</w:t>
      </w:r>
      <w:r>
        <w:rPr>
          <w:sz w:val="28"/>
          <w:szCs w:val="28"/>
        </w:rPr>
        <w:t xml:space="preserve"> </w:t>
      </w:r>
      <w:r w:rsidRPr="00244992">
        <w:rPr>
          <w:sz w:val="28"/>
          <w:szCs w:val="28"/>
        </w:rPr>
        <w:t>В. Плеханова.</w:t>
      </w:r>
      <w:r>
        <w:rPr>
          <w:sz w:val="28"/>
          <w:szCs w:val="28"/>
        </w:rPr>
        <w:t xml:space="preserve"> </w:t>
      </w:r>
      <w:r w:rsidRPr="00244992">
        <w:rPr>
          <w:sz w:val="28"/>
          <w:szCs w:val="28"/>
        </w:rPr>
        <w:t xml:space="preserve">–2-e изд., </w:t>
      </w:r>
      <w:proofErr w:type="spellStart"/>
      <w:r w:rsidRPr="00244992">
        <w:rPr>
          <w:sz w:val="28"/>
          <w:szCs w:val="28"/>
        </w:rPr>
        <w:t>перераб</w:t>
      </w:r>
      <w:proofErr w:type="spellEnd"/>
      <w:r w:rsidRPr="00244992">
        <w:rPr>
          <w:sz w:val="28"/>
          <w:szCs w:val="28"/>
        </w:rPr>
        <w:t xml:space="preserve">. и доп. – </w:t>
      </w:r>
      <w:proofErr w:type="gramStart"/>
      <w:r w:rsidRPr="00244992">
        <w:rPr>
          <w:sz w:val="28"/>
          <w:szCs w:val="28"/>
        </w:rPr>
        <w:t>Москва :</w:t>
      </w:r>
      <w:proofErr w:type="gramEnd"/>
      <w:r w:rsidRPr="00244992">
        <w:rPr>
          <w:sz w:val="28"/>
          <w:szCs w:val="28"/>
        </w:rPr>
        <w:t xml:space="preserve"> Магистр : ИНФРА-М, 2018. – 368 с. – ISBN 978-5-9776-0302-7. – ЭБС Znanium.com. – URL: https://znanium.com/catalog/product/945333 (дата обращения: 2</w:t>
      </w:r>
      <w:r>
        <w:rPr>
          <w:sz w:val="28"/>
          <w:szCs w:val="28"/>
        </w:rPr>
        <w:t>9</w:t>
      </w:r>
      <w:r w:rsidRPr="00244992">
        <w:rPr>
          <w:sz w:val="28"/>
          <w:szCs w:val="28"/>
        </w:rPr>
        <w:t xml:space="preserve">.01.2023). – </w:t>
      </w:r>
      <w:proofErr w:type="gramStart"/>
      <w:r w:rsidRPr="00244992">
        <w:rPr>
          <w:sz w:val="28"/>
          <w:szCs w:val="28"/>
        </w:rPr>
        <w:t>Текст :</w:t>
      </w:r>
      <w:proofErr w:type="gramEnd"/>
      <w:r w:rsidRPr="00244992">
        <w:rPr>
          <w:sz w:val="28"/>
          <w:szCs w:val="28"/>
        </w:rPr>
        <w:t xml:space="preserve"> электронный. </w:t>
      </w:r>
    </w:p>
    <w:p w:rsidR="00460E8F" w:rsidRPr="00B705FC" w:rsidRDefault="00460E8F" w:rsidP="00460E8F">
      <w:pPr>
        <w:pStyle w:val="a6"/>
        <w:numPr>
          <w:ilvl w:val="0"/>
          <w:numId w:val="10"/>
        </w:numPr>
        <w:jc w:val="both"/>
        <w:rPr>
          <w:sz w:val="28"/>
          <w:szCs w:val="28"/>
        </w:rPr>
      </w:pPr>
      <w:r w:rsidRPr="00FC4AE8">
        <w:rPr>
          <w:sz w:val="28"/>
          <w:szCs w:val="28"/>
        </w:rPr>
        <w:t xml:space="preserve"> </w:t>
      </w:r>
      <w:r w:rsidRPr="00B705FC">
        <w:rPr>
          <w:sz w:val="28"/>
          <w:szCs w:val="28"/>
        </w:rPr>
        <w:t xml:space="preserve">Миркин, Я. М. Финансовое будущее России: экстремумы, бумы, системные риски. – </w:t>
      </w:r>
      <w:proofErr w:type="gramStart"/>
      <w:r w:rsidRPr="00B705FC">
        <w:rPr>
          <w:sz w:val="28"/>
          <w:szCs w:val="28"/>
        </w:rPr>
        <w:t>Москва :</w:t>
      </w:r>
      <w:proofErr w:type="gramEnd"/>
      <w:r w:rsidRPr="00B705FC">
        <w:rPr>
          <w:sz w:val="28"/>
          <w:szCs w:val="28"/>
        </w:rPr>
        <w:t xml:space="preserve"> GELEOS </w:t>
      </w:r>
      <w:proofErr w:type="spellStart"/>
      <w:r w:rsidRPr="00B705FC">
        <w:rPr>
          <w:sz w:val="28"/>
          <w:szCs w:val="28"/>
        </w:rPr>
        <w:t>HublishingHouse</w:t>
      </w:r>
      <w:proofErr w:type="spellEnd"/>
      <w:r w:rsidRPr="00B705FC">
        <w:rPr>
          <w:sz w:val="28"/>
          <w:szCs w:val="28"/>
        </w:rPr>
        <w:t xml:space="preserve"> : </w:t>
      </w:r>
      <w:proofErr w:type="spellStart"/>
      <w:r w:rsidRPr="00B705FC">
        <w:rPr>
          <w:sz w:val="28"/>
          <w:szCs w:val="28"/>
        </w:rPr>
        <w:t>Кэпитал</w:t>
      </w:r>
      <w:proofErr w:type="spellEnd"/>
      <w:r w:rsidRPr="00B705FC">
        <w:rPr>
          <w:sz w:val="28"/>
          <w:szCs w:val="28"/>
        </w:rPr>
        <w:t xml:space="preserve"> Трейд Компани, 2011. – 480 с. – Портал «Финансовые науки» </w:t>
      </w:r>
      <w:proofErr w:type="spellStart"/>
      <w:proofErr w:type="gramStart"/>
      <w:r w:rsidRPr="00B705FC">
        <w:rPr>
          <w:sz w:val="28"/>
          <w:szCs w:val="28"/>
        </w:rPr>
        <w:t>Миркин.ру</w:t>
      </w:r>
      <w:proofErr w:type="spellEnd"/>
      <w:r w:rsidRPr="00B705FC">
        <w:rPr>
          <w:sz w:val="28"/>
          <w:szCs w:val="28"/>
        </w:rPr>
        <w:t xml:space="preserve"> :</w:t>
      </w:r>
      <w:proofErr w:type="gramEnd"/>
      <w:r w:rsidRPr="00B705FC">
        <w:rPr>
          <w:sz w:val="28"/>
          <w:szCs w:val="28"/>
        </w:rPr>
        <w:t xml:space="preserve"> [сайт]. – URL: http://www.mirkin.ru/fin-future/ (дата обращения: 2</w:t>
      </w:r>
      <w:r>
        <w:rPr>
          <w:sz w:val="28"/>
          <w:szCs w:val="28"/>
        </w:rPr>
        <w:t>9</w:t>
      </w:r>
      <w:r w:rsidRPr="00B705FC">
        <w:rPr>
          <w:sz w:val="28"/>
          <w:szCs w:val="28"/>
        </w:rPr>
        <w:t xml:space="preserve">.01.2023). – </w:t>
      </w:r>
      <w:proofErr w:type="gramStart"/>
      <w:r w:rsidRPr="00B705FC">
        <w:rPr>
          <w:sz w:val="28"/>
          <w:szCs w:val="28"/>
        </w:rPr>
        <w:t>Текст :</w:t>
      </w:r>
      <w:proofErr w:type="gramEnd"/>
      <w:r w:rsidRPr="00B705FC">
        <w:rPr>
          <w:sz w:val="28"/>
          <w:szCs w:val="28"/>
        </w:rPr>
        <w:t xml:space="preserve"> электронный. </w:t>
      </w:r>
    </w:p>
    <w:p w:rsidR="00460E8F" w:rsidRPr="00FC4AE8" w:rsidRDefault="00460E8F" w:rsidP="00460E8F">
      <w:pPr>
        <w:pStyle w:val="a6"/>
        <w:numPr>
          <w:ilvl w:val="0"/>
          <w:numId w:val="10"/>
        </w:numPr>
        <w:jc w:val="both"/>
        <w:rPr>
          <w:sz w:val="28"/>
          <w:szCs w:val="28"/>
        </w:rPr>
      </w:pPr>
      <w:proofErr w:type="spellStart"/>
      <w:r w:rsidRPr="00FC4AE8">
        <w:rPr>
          <w:sz w:val="28"/>
          <w:szCs w:val="28"/>
        </w:rPr>
        <w:t>Мэрфи</w:t>
      </w:r>
      <w:proofErr w:type="spellEnd"/>
      <w:r w:rsidRPr="00FC4AE8">
        <w:rPr>
          <w:sz w:val="28"/>
          <w:szCs w:val="28"/>
        </w:rPr>
        <w:t xml:space="preserve">, Дж. Технический анализ фьючерсных рынков: Теория и </w:t>
      </w:r>
      <w:proofErr w:type="gramStart"/>
      <w:r w:rsidRPr="00FC4AE8">
        <w:rPr>
          <w:sz w:val="28"/>
          <w:szCs w:val="28"/>
        </w:rPr>
        <w:t>практика :</w:t>
      </w:r>
      <w:proofErr w:type="gramEnd"/>
      <w:r w:rsidRPr="00FC4AE8">
        <w:rPr>
          <w:sz w:val="28"/>
          <w:szCs w:val="28"/>
        </w:rPr>
        <w:t xml:space="preserve"> пер. с англ. / Джон Дж. </w:t>
      </w:r>
      <w:proofErr w:type="spellStart"/>
      <w:r w:rsidRPr="00FC4AE8">
        <w:rPr>
          <w:sz w:val="28"/>
          <w:szCs w:val="28"/>
        </w:rPr>
        <w:t>Мэрфи</w:t>
      </w:r>
      <w:proofErr w:type="spellEnd"/>
      <w:r w:rsidRPr="00FC4AE8">
        <w:rPr>
          <w:sz w:val="28"/>
          <w:szCs w:val="28"/>
        </w:rPr>
        <w:t xml:space="preserve">. – </w:t>
      </w:r>
      <w:proofErr w:type="gramStart"/>
      <w:r w:rsidRPr="00FC4AE8">
        <w:rPr>
          <w:sz w:val="28"/>
          <w:szCs w:val="28"/>
        </w:rPr>
        <w:t>Москва :</w:t>
      </w:r>
      <w:proofErr w:type="gramEnd"/>
      <w:r w:rsidRPr="00FC4AE8">
        <w:rPr>
          <w:sz w:val="28"/>
          <w:szCs w:val="28"/>
        </w:rPr>
        <w:t xml:space="preserve"> Альпина </w:t>
      </w:r>
      <w:proofErr w:type="spellStart"/>
      <w:r w:rsidRPr="00FC4AE8">
        <w:rPr>
          <w:sz w:val="28"/>
          <w:szCs w:val="28"/>
        </w:rPr>
        <w:t>Паблишер</w:t>
      </w:r>
      <w:proofErr w:type="spellEnd"/>
      <w:r w:rsidRPr="00FC4AE8">
        <w:rPr>
          <w:sz w:val="28"/>
          <w:szCs w:val="28"/>
        </w:rPr>
        <w:t>, 2016. – 610 с. – (Инвестиции и трейдинг). – ЭБС ALPINADIGITAL. – URL: https://finunivers.alpinadigital.ru/book/432 (дата обращения: 2</w:t>
      </w:r>
      <w:r>
        <w:rPr>
          <w:sz w:val="28"/>
          <w:szCs w:val="28"/>
        </w:rPr>
        <w:t>9</w:t>
      </w:r>
      <w:r w:rsidRPr="00FC4AE8">
        <w:rPr>
          <w:sz w:val="28"/>
          <w:szCs w:val="28"/>
        </w:rPr>
        <w:t xml:space="preserve">.01.2023). – </w:t>
      </w:r>
      <w:proofErr w:type="gramStart"/>
      <w:r w:rsidRPr="00FC4AE8">
        <w:rPr>
          <w:sz w:val="28"/>
          <w:szCs w:val="28"/>
        </w:rPr>
        <w:t>Текст :</w:t>
      </w:r>
      <w:proofErr w:type="gramEnd"/>
      <w:r w:rsidRPr="00FC4AE8">
        <w:rPr>
          <w:sz w:val="28"/>
          <w:szCs w:val="28"/>
        </w:rPr>
        <w:t xml:space="preserve"> электронный. </w:t>
      </w:r>
    </w:p>
    <w:p w:rsidR="00460E8F" w:rsidRDefault="00460E8F" w:rsidP="00460E8F">
      <w:pPr>
        <w:pStyle w:val="a6"/>
        <w:numPr>
          <w:ilvl w:val="0"/>
          <w:numId w:val="10"/>
        </w:numPr>
        <w:jc w:val="both"/>
        <w:rPr>
          <w:sz w:val="28"/>
          <w:szCs w:val="28"/>
        </w:rPr>
      </w:pPr>
      <w:r w:rsidRPr="00CC10B6">
        <w:rPr>
          <w:sz w:val="28"/>
          <w:szCs w:val="28"/>
        </w:rPr>
        <w:t xml:space="preserve">Оценка стоимости </w:t>
      </w:r>
      <w:proofErr w:type="gramStart"/>
      <w:r w:rsidRPr="00CC10B6">
        <w:rPr>
          <w:sz w:val="28"/>
          <w:szCs w:val="28"/>
        </w:rPr>
        <w:t>бизнеса :</w:t>
      </w:r>
      <w:proofErr w:type="gramEnd"/>
      <w:r w:rsidRPr="00CC10B6">
        <w:rPr>
          <w:sz w:val="28"/>
          <w:szCs w:val="28"/>
        </w:rPr>
        <w:t xml:space="preserve"> учебник / М.</w:t>
      </w:r>
      <w:r>
        <w:rPr>
          <w:sz w:val="28"/>
          <w:szCs w:val="28"/>
        </w:rPr>
        <w:t xml:space="preserve"> А. </w:t>
      </w:r>
      <w:proofErr w:type="spellStart"/>
      <w:r w:rsidRPr="00CC10B6">
        <w:rPr>
          <w:sz w:val="28"/>
          <w:szCs w:val="28"/>
        </w:rPr>
        <w:t>Эскиндаров</w:t>
      </w:r>
      <w:proofErr w:type="spellEnd"/>
      <w:r w:rsidRPr="00CC10B6">
        <w:rPr>
          <w:sz w:val="28"/>
          <w:szCs w:val="28"/>
        </w:rPr>
        <w:t>, М. А.</w:t>
      </w:r>
      <w:r>
        <w:rPr>
          <w:sz w:val="28"/>
          <w:szCs w:val="28"/>
        </w:rPr>
        <w:t xml:space="preserve"> </w:t>
      </w:r>
      <w:r w:rsidRPr="00CC10B6">
        <w:rPr>
          <w:sz w:val="28"/>
          <w:szCs w:val="28"/>
        </w:rPr>
        <w:t>Федотова, Н. А.</w:t>
      </w:r>
      <w:r>
        <w:rPr>
          <w:sz w:val="28"/>
          <w:szCs w:val="28"/>
        </w:rPr>
        <w:t xml:space="preserve"> </w:t>
      </w:r>
      <w:proofErr w:type="spellStart"/>
      <w:r w:rsidRPr="00CC10B6">
        <w:rPr>
          <w:sz w:val="28"/>
          <w:szCs w:val="28"/>
        </w:rPr>
        <w:t>Атабиева</w:t>
      </w:r>
      <w:proofErr w:type="spellEnd"/>
      <w:r>
        <w:rPr>
          <w:sz w:val="28"/>
          <w:szCs w:val="28"/>
        </w:rPr>
        <w:t xml:space="preserve"> </w:t>
      </w:r>
      <w:r w:rsidRPr="00CC10B6">
        <w:rPr>
          <w:sz w:val="28"/>
          <w:szCs w:val="28"/>
        </w:rPr>
        <w:t>[и др.] ; под ред.</w:t>
      </w:r>
      <w:r w:rsidRPr="00CC10B6">
        <w:t xml:space="preserve"> </w:t>
      </w:r>
      <w:r w:rsidRPr="00CC10B6">
        <w:rPr>
          <w:sz w:val="28"/>
          <w:szCs w:val="28"/>
        </w:rPr>
        <w:t xml:space="preserve">М. А. </w:t>
      </w:r>
      <w:proofErr w:type="spellStart"/>
      <w:r w:rsidRPr="00CC10B6">
        <w:rPr>
          <w:sz w:val="28"/>
          <w:szCs w:val="28"/>
        </w:rPr>
        <w:t>Эскиндаров</w:t>
      </w:r>
      <w:r>
        <w:rPr>
          <w:sz w:val="28"/>
          <w:szCs w:val="28"/>
        </w:rPr>
        <w:t>а</w:t>
      </w:r>
      <w:proofErr w:type="spellEnd"/>
      <w:r w:rsidRPr="00CC10B6">
        <w:rPr>
          <w:sz w:val="28"/>
          <w:szCs w:val="28"/>
        </w:rPr>
        <w:t>, М. А. Федотов</w:t>
      </w:r>
      <w:r>
        <w:rPr>
          <w:sz w:val="28"/>
          <w:szCs w:val="28"/>
        </w:rPr>
        <w:t>ой</w:t>
      </w:r>
      <w:r w:rsidRPr="00CC10B6">
        <w:rPr>
          <w:sz w:val="28"/>
          <w:szCs w:val="28"/>
        </w:rPr>
        <w:t xml:space="preserve">.  — </w:t>
      </w:r>
      <w:r>
        <w:rPr>
          <w:sz w:val="28"/>
          <w:szCs w:val="28"/>
        </w:rPr>
        <w:t xml:space="preserve">2-е изд., стер. </w:t>
      </w:r>
      <w:r w:rsidRPr="00CC10B6">
        <w:rPr>
          <w:sz w:val="28"/>
          <w:szCs w:val="28"/>
        </w:rPr>
        <w:t>—</w:t>
      </w:r>
      <w:r>
        <w:rPr>
          <w:sz w:val="28"/>
          <w:szCs w:val="28"/>
        </w:rPr>
        <w:t xml:space="preserve"> </w:t>
      </w:r>
      <w:proofErr w:type="gramStart"/>
      <w:r w:rsidRPr="00CC10B6">
        <w:rPr>
          <w:sz w:val="28"/>
          <w:szCs w:val="28"/>
        </w:rPr>
        <w:t>Москва :</w:t>
      </w:r>
      <w:proofErr w:type="gramEnd"/>
      <w:r w:rsidRPr="00CC10B6">
        <w:rPr>
          <w:sz w:val="28"/>
          <w:szCs w:val="28"/>
        </w:rPr>
        <w:t xml:space="preserve"> </w:t>
      </w:r>
      <w:proofErr w:type="spellStart"/>
      <w:r w:rsidRPr="00CC10B6">
        <w:rPr>
          <w:sz w:val="28"/>
          <w:szCs w:val="28"/>
        </w:rPr>
        <w:t>КноРус</w:t>
      </w:r>
      <w:proofErr w:type="spellEnd"/>
      <w:r w:rsidRPr="00CC10B6">
        <w:rPr>
          <w:sz w:val="28"/>
          <w:szCs w:val="28"/>
        </w:rPr>
        <w:t xml:space="preserve">, 2023. — 320 с. — ISBN 978-5-406-10616-7. — URL: https://book.ru/book/945959 (дата обращения: 29.01.2023). — </w:t>
      </w:r>
      <w:proofErr w:type="gramStart"/>
      <w:r w:rsidRPr="00CC10B6">
        <w:rPr>
          <w:sz w:val="28"/>
          <w:szCs w:val="28"/>
        </w:rPr>
        <w:t>Текст :</w:t>
      </w:r>
      <w:proofErr w:type="gramEnd"/>
      <w:r w:rsidRPr="00CC10B6">
        <w:rPr>
          <w:sz w:val="28"/>
          <w:szCs w:val="28"/>
        </w:rPr>
        <w:t xml:space="preserve"> электронный. </w:t>
      </w:r>
    </w:p>
    <w:p w:rsidR="00460E8F" w:rsidRDefault="00460E8F" w:rsidP="00460E8F">
      <w:pPr>
        <w:pStyle w:val="a6"/>
        <w:numPr>
          <w:ilvl w:val="0"/>
          <w:numId w:val="10"/>
        </w:numPr>
        <w:jc w:val="both"/>
        <w:rPr>
          <w:sz w:val="28"/>
          <w:szCs w:val="28"/>
        </w:rPr>
      </w:pPr>
      <w:r w:rsidRPr="003A29A6">
        <w:rPr>
          <w:sz w:val="28"/>
          <w:szCs w:val="28"/>
        </w:rPr>
        <w:t xml:space="preserve">Проблемы развития доверительного управления в Российской </w:t>
      </w:r>
      <w:proofErr w:type="gramStart"/>
      <w:r w:rsidRPr="003A29A6">
        <w:rPr>
          <w:sz w:val="28"/>
          <w:szCs w:val="28"/>
        </w:rPr>
        <w:t>Федерации :</w:t>
      </w:r>
      <w:proofErr w:type="gramEnd"/>
      <w:r w:rsidRPr="003A29A6">
        <w:rPr>
          <w:sz w:val="28"/>
          <w:szCs w:val="28"/>
        </w:rPr>
        <w:t xml:space="preserve"> </w:t>
      </w:r>
      <w:r>
        <w:rPr>
          <w:sz w:val="28"/>
          <w:szCs w:val="28"/>
        </w:rPr>
        <w:t>м</w:t>
      </w:r>
      <w:r w:rsidRPr="003A29A6">
        <w:rPr>
          <w:sz w:val="28"/>
          <w:szCs w:val="28"/>
        </w:rPr>
        <w:t xml:space="preserve">онография </w:t>
      </w:r>
      <w:r>
        <w:rPr>
          <w:sz w:val="28"/>
          <w:szCs w:val="28"/>
        </w:rPr>
        <w:t xml:space="preserve">/ </w:t>
      </w:r>
      <w:r w:rsidRPr="003A29A6">
        <w:rPr>
          <w:sz w:val="28"/>
          <w:szCs w:val="28"/>
        </w:rPr>
        <w:t>Б.</w:t>
      </w:r>
      <w:r>
        <w:rPr>
          <w:sz w:val="28"/>
          <w:szCs w:val="28"/>
        </w:rPr>
        <w:t xml:space="preserve"> </w:t>
      </w:r>
      <w:r w:rsidRPr="003A29A6">
        <w:rPr>
          <w:sz w:val="28"/>
          <w:szCs w:val="28"/>
        </w:rPr>
        <w:t>Б.</w:t>
      </w:r>
      <w:r>
        <w:rPr>
          <w:sz w:val="28"/>
          <w:szCs w:val="28"/>
        </w:rPr>
        <w:t xml:space="preserve"> </w:t>
      </w:r>
      <w:r w:rsidRPr="003A29A6">
        <w:rPr>
          <w:sz w:val="28"/>
          <w:szCs w:val="28"/>
        </w:rPr>
        <w:t>Рубцов, К.</w:t>
      </w:r>
      <w:r>
        <w:rPr>
          <w:sz w:val="28"/>
          <w:szCs w:val="28"/>
        </w:rPr>
        <w:t xml:space="preserve"> </w:t>
      </w:r>
      <w:r w:rsidRPr="003A29A6">
        <w:rPr>
          <w:sz w:val="28"/>
          <w:szCs w:val="28"/>
        </w:rPr>
        <w:t>Р. Адамова, Л.</w:t>
      </w:r>
      <w:r>
        <w:rPr>
          <w:sz w:val="28"/>
          <w:szCs w:val="28"/>
        </w:rPr>
        <w:t xml:space="preserve"> </w:t>
      </w:r>
      <w:r w:rsidRPr="003A29A6">
        <w:rPr>
          <w:sz w:val="28"/>
          <w:szCs w:val="28"/>
        </w:rPr>
        <w:t>Н.</w:t>
      </w:r>
      <w:r>
        <w:rPr>
          <w:sz w:val="28"/>
          <w:szCs w:val="28"/>
        </w:rPr>
        <w:t xml:space="preserve"> </w:t>
      </w:r>
      <w:r w:rsidRPr="003A29A6">
        <w:rPr>
          <w:sz w:val="28"/>
          <w:szCs w:val="28"/>
        </w:rPr>
        <w:t>Андрианова</w:t>
      </w:r>
      <w:r>
        <w:rPr>
          <w:sz w:val="28"/>
          <w:szCs w:val="28"/>
        </w:rPr>
        <w:t xml:space="preserve"> </w:t>
      </w:r>
      <w:r w:rsidRPr="003A29A6">
        <w:rPr>
          <w:sz w:val="28"/>
          <w:szCs w:val="28"/>
        </w:rPr>
        <w:t>[и др.] ;</w:t>
      </w:r>
      <w:r>
        <w:rPr>
          <w:sz w:val="28"/>
          <w:szCs w:val="28"/>
        </w:rPr>
        <w:t xml:space="preserve"> </w:t>
      </w:r>
      <w:r w:rsidRPr="003A29A6">
        <w:rPr>
          <w:sz w:val="28"/>
          <w:szCs w:val="28"/>
        </w:rPr>
        <w:t>под ред. Б.</w:t>
      </w:r>
      <w:r>
        <w:rPr>
          <w:sz w:val="28"/>
          <w:szCs w:val="28"/>
        </w:rPr>
        <w:t xml:space="preserve"> </w:t>
      </w:r>
      <w:r w:rsidRPr="003A29A6">
        <w:rPr>
          <w:sz w:val="28"/>
          <w:szCs w:val="28"/>
        </w:rPr>
        <w:t>Б. Рубцова</w:t>
      </w:r>
      <w:r>
        <w:rPr>
          <w:sz w:val="28"/>
          <w:szCs w:val="28"/>
        </w:rPr>
        <w:t xml:space="preserve"> </w:t>
      </w:r>
      <w:r w:rsidRPr="003A29A6">
        <w:rPr>
          <w:sz w:val="28"/>
          <w:szCs w:val="28"/>
        </w:rPr>
        <w:t xml:space="preserve">; </w:t>
      </w:r>
      <w:proofErr w:type="spellStart"/>
      <w:r w:rsidRPr="003A29A6">
        <w:rPr>
          <w:sz w:val="28"/>
          <w:szCs w:val="28"/>
        </w:rPr>
        <w:t>Финуниверситет</w:t>
      </w:r>
      <w:proofErr w:type="spellEnd"/>
      <w:r w:rsidRPr="003A29A6">
        <w:rPr>
          <w:sz w:val="28"/>
          <w:szCs w:val="28"/>
        </w:rPr>
        <w:t xml:space="preserve">. </w:t>
      </w:r>
      <w:r>
        <w:rPr>
          <w:sz w:val="28"/>
          <w:szCs w:val="28"/>
        </w:rPr>
        <w:t xml:space="preserve">– </w:t>
      </w:r>
      <w:proofErr w:type="gramStart"/>
      <w:r w:rsidRPr="003A29A6">
        <w:rPr>
          <w:sz w:val="28"/>
          <w:szCs w:val="28"/>
        </w:rPr>
        <w:t>М</w:t>
      </w:r>
      <w:r>
        <w:rPr>
          <w:sz w:val="28"/>
          <w:szCs w:val="28"/>
        </w:rPr>
        <w:t>осква</w:t>
      </w:r>
      <w:r w:rsidRPr="003A29A6">
        <w:rPr>
          <w:sz w:val="28"/>
          <w:szCs w:val="28"/>
        </w:rPr>
        <w:t xml:space="preserve"> :</w:t>
      </w:r>
      <w:proofErr w:type="gramEnd"/>
      <w:r w:rsidRPr="003A29A6">
        <w:rPr>
          <w:sz w:val="28"/>
          <w:szCs w:val="28"/>
        </w:rPr>
        <w:t xml:space="preserve"> </w:t>
      </w:r>
      <w:proofErr w:type="spellStart"/>
      <w:r w:rsidRPr="003A29A6">
        <w:rPr>
          <w:sz w:val="28"/>
          <w:szCs w:val="28"/>
        </w:rPr>
        <w:t>Русайнс</w:t>
      </w:r>
      <w:proofErr w:type="spellEnd"/>
      <w:r w:rsidRPr="003A29A6">
        <w:rPr>
          <w:sz w:val="28"/>
          <w:szCs w:val="28"/>
        </w:rPr>
        <w:t xml:space="preserve">, 2015. </w:t>
      </w:r>
      <w:r>
        <w:rPr>
          <w:sz w:val="28"/>
          <w:szCs w:val="28"/>
        </w:rPr>
        <w:t xml:space="preserve">– </w:t>
      </w:r>
      <w:r w:rsidRPr="003A29A6">
        <w:rPr>
          <w:sz w:val="28"/>
          <w:szCs w:val="28"/>
        </w:rPr>
        <w:t>168 с.</w:t>
      </w:r>
      <w:r>
        <w:rPr>
          <w:sz w:val="28"/>
          <w:szCs w:val="28"/>
        </w:rPr>
        <w:t xml:space="preserve"> –</w:t>
      </w:r>
      <w:r w:rsidRPr="003A29A6">
        <w:rPr>
          <w:sz w:val="28"/>
          <w:szCs w:val="28"/>
        </w:rPr>
        <w:t xml:space="preserve"> ISBN 978-5-4365-0229-8. </w:t>
      </w:r>
      <w:r w:rsidRPr="00881C64">
        <w:rPr>
          <w:sz w:val="28"/>
          <w:szCs w:val="28"/>
        </w:rPr>
        <w:t xml:space="preserve">– </w:t>
      </w:r>
      <w:proofErr w:type="gramStart"/>
      <w:r w:rsidRPr="00881C64">
        <w:rPr>
          <w:sz w:val="28"/>
          <w:szCs w:val="28"/>
        </w:rPr>
        <w:t>Текст :</w:t>
      </w:r>
      <w:proofErr w:type="gramEnd"/>
      <w:r w:rsidRPr="00881C64">
        <w:rPr>
          <w:sz w:val="28"/>
          <w:szCs w:val="28"/>
        </w:rPr>
        <w:t xml:space="preserve"> непосредственный.</w:t>
      </w:r>
    </w:p>
    <w:p w:rsidR="00460E8F" w:rsidRPr="003A29A6" w:rsidRDefault="00460E8F" w:rsidP="00460E8F">
      <w:pPr>
        <w:pStyle w:val="a6"/>
        <w:numPr>
          <w:ilvl w:val="0"/>
          <w:numId w:val="10"/>
        </w:numPr>
        <w:jc w:val="both"/>
        <w:rPr>
          <w:sz w:val="28"/>
          <w:szCs w:val="28"/>
        </w:rPr>
      </w:pPr>
      <w:r w:rsidRPr="003A29A6">
        <w:rPr>
          <w:sz w:val="28"/>
          <w:szCs w:val="28"/>
        </w:rPr>
        <w:t xml:space="preserve">Финансовые рынки: цифровая </w:t>
      </w:r>
      <w:proofErr w:type="gramStart"/>
      <w:r w:rsidRPr="003A29A6">
        <w:rPr>
          <w:sz w:val="28"/>
          <w:szCs w:val="28"/>
        </w:rPr>
        <w:t>трансформация :</w:t>
      </w:r>
      <w:proofErr w:type="gramEnd"/>
      <w:r w:rsidRPr="003A29A6">
        <w:rPr>
          <w:sz w:val="28"/>
          <w:szCs w:val="28"/>
        </w:rPr>
        <w:t xml:space="preserve"> монография / К. В. </w:t>
      </w:r>
      <w:proofErr w:type="spellStart"/>
      <w:r w:rsidRPr="003A29A6">
        <w:rPr>
          <w:sz w:val="28"/>
          <w:szCs w:val="28"/>
        </w:rPr>
        <w:t>Криничанский</w:t>
      </w:r>
      <w:proofErr w:type="spellEnd"/>
      <w:r w:rsidRPr="003A29A6">
        <w:rPr>
          <w:sz w:val="28"/>
          <w:szCs w:val="28"/>
        </w:rPr>
        <w:t xml:space="preserve">, А. С. Генкин, Е. Н. </w:t>
      </w:r>
      <w:proofErr w:type="spellStart"/>
      <w:r w:rsidRPr="003A29A6">
        <w:rPr>
          <w:sz w:val="28"/>
          <w:szCs w:val="28"/>
        </w:rPr>
        <w:t>Клочкова</w:t>
      </w:r>
      <w:proofErr w:type="spellEnd"/>
      <w:r w:rsidRPr="003A29A6">
        <w:rPr>
          <w:sz w:val="28"/>
          <w:szCs w:val="28"/>
        </w:rPr>
        <w:t xml:space="preserve"> [и др.] ; под ред. К. В. </w:t>
      </w:r>
      <w:proofErr w:type="spellStart"/>
      <w:r w:rsidRPr="003A29A6">
        <w:rPr>
          <w:sz w:val="28"/>
          <w:szCs w:val="28"/>
        </w:rPr>
        <w:t>Криничанского</w:t>
      </w:r>
      <w:proofErr w:type="spellEnd"/>
      <w:r w:rsidRPr="003A29A6">
        <w:rPr>
          <w:sz w:val="28"/>
          <w:szCs w:val="28"/>
        </w:rPr>
        <w:t xml:space="preserve">, Б. Б. Рубцова ; </w:t>
      </w:r>
      <w:proofErr w:type="spellStart"/>
      <w:r w:rsidRPr="003A29A6">
        <w:rPr>
          <w:sz w:val="28"/>
          <w:szCs w:val="28"/>
        </w:rPr>
        <w:t>Финуниверситет</w:t>
      </w:r>
      <w:proofErr w:type="spellEnd"/>
      <w:r w:rsidRPr="003A29A6">
        <w:rPr>
          <w:sz w:val="28"/>
          <w:szCs w:val="28"/>
        </w:rPr>
        <w:t xml:space="preserve">. – </w:t>
      </w:r>
      <w:proofErr w:type="gramStart"/>
      <w:r w:rsidRPr="003A29A6">
        <w:rPr>
          <w:sz w:val="28"/>
          <w:szCs w:val="28"/>
        </w:rPr>
        <w:t>Москва :</w:t>
      </w:r>
      <w:proofErr w:type="gramEnd"/>
      <w:r w:rsidRPr="003A29A6">
        <w:rPr>
          <w:sz w:val="28"/>
          <w:szCs w:val="28"/>
        </w:rPr>
        <w:t xml:space="preserve"> РУСАЙНС, 2021. – 184 с. – ISBN 978-5-4365-6754-9. – ЭБС BOOK.ru. –  </w:t>
      </w:r>
      <w:proofErr w:type="gramStart"/>
      <w:r w:rsidRPr="003A29A6">
        <w:rPr>
          <w:sz w:val="28"/>
          <w:szCs w:val="28"/>
        </w:rPr>
        <w:t>URL:https://book.ru/book/940239</w:t>
      </w:r>
      <w:proofErr w:type="gramEnd"/>
      <w:r w:rsidRPr="003A29A6">
        <w:rPr>
          <w:sz w:val="28"/>
          <w:szCs w:val="28"/>
        </w:rPr>
        <w:t xml:space="preserve"> (дата обращения: 2</w:t>
      </w:r>
      <w:r>
        <w:rPr>
          <w:sz w:val="28"/>
          <w:szCs w:val="28"/>
        </w:rPr>
        <w:t>9</w:t>
      </w:r>
      <w:r w:rsidRPr="003A29A6">
        <w:rPr>
          <w:sz w:val="28"/>
          <w:szCs w:val="28"/>
        </w:rPr>
        <w:t xml:space="preserve">.01.2023). – </w:t>
      </w:r>
      <w:proofErr w:type="gramStart"/>
      <w:r w:rsidRPr="003A29A6">
        <w:rPr>
          <w:sz w:val="28"/>
          <w:szCs w:val="28"/>
        </w:rPr>
        <w:t>Текст :</w:t>
      </w:r>
      <w:proofErr w:type="gramEnd"/>
      <w:r w:rsidRPr="003A29A6">
        <w:rPr>
          <w:sz w:val="28"/>
          <w:szCs w:val="28"/>
        </w:rPr>
        <w:t xml:space="preserve"> </w:t>
      </w:r>
      <w:r w:rsidRPr="003A29A6">
        <w:rPr>
          <w:sz w:val="28"/>
          <w:szCs w:val="28"/>
        </w:rPr>
        <w:lastRenderedPageBreak/>
        <w:t>электронный.</w:t>
      </w:r>
    </w:p>
    <w:p w:rsidR="00460E8F" w:rsidRDefault="00460E8F" w:rsidP="00460E8F">
      <w:pPr>
        <w:spacing w:line="360" w:lineRule="auto"/>
        <w:ind w:hanging="40"/>
        <w:jc w:val="center"/>
        <w:rPr>
          <w:b/>
          <w:sz w:val="28"/>
          <w:szCs w:val="28"/>
        </w:rPr>
      </w:pPr>
    </w:p>
    <w:p w:rsidR="00460E8F" w:rsidRPr="001B7449" w:rsidRDefault="00460E8F" w:rsidP="00460E8F">
      <w:pPr>
        <w:spacing w:line="360" w:lineRule="auto"/>
        <w:ind w:hanging="40"/>
        <w:jc w:val="center"/>
        <w:rPr>
          <w:b/>
          <w:sz w:val="28"/>
          <w:szCs w:val="28"/>
        </w:rPr>
      </w:pPr>
      <w:r w:rsidRPr="001B7449">
        <w:rPr>
          <w:b/>
          <w:sz w:val="28"/>
          <w:szCs w:val="28"/>
        </w:rPr>
        <w:t>Интернет-ресурсы</w:t>
      </w:r>
    </w:p>
    <w:p w:rsidR="00460E8F" w:rsidRPr="00F429F8" w:rsidRDefault="00460E8F" w:rsidP="005B3343">
      <w:pPr>
        <w:widowControl/>
        <w:numPr>
          <w:ilvl w:val="0"/>
          <w:numId w:val="11"/>
        </w:numPr>
        <w:suppressAutoHyphens/>
        <w:autoSpaceDE/>
        <w:autoSpaceDN/>
        <w:adjustRightInd/>
        <w:spacing w:after="120" w:line="276" w:lineRule="auto"/>
        <w:ind w:left="363" w:hanging="295"/>
        <w:jc w:val="both"/>
        <w:rPr>
          <w:rFonts w:eastAsia="DejaVu Sans"/>
          <w:sz w:val="28"/>
          <w:szCs w:val="28"/>
          <w:lang w:eastAsia="en-US"/>
        </w:rPr>
      </w:pPr>
      <w:r w:rsidRPr="00F429F8">
        <w:rPr>
          <w:rFonts w:eastAsia="DejaVu Sans"/>
          <w:sz w:val="28"/>
          <w:szCs w:val="28"/>
          <w:lang w:eastAsia="en-US"/>
        </w:rPr>
        <w:t>www.raexpert.ru - Экспертное агентство «</w:t>
      </w:r>
      <w:proofErr w:type="spellStart"/>
      <w:r w:rsidRPr="00F429F8">
        <w:rPr>
          <w:rFonts w:eastAsia="DejaVu Sans"/>
          <w:sz w:val="28"/>
          <w:szCs w:val="28"/>
          <w:lang w:eastAsia="en-US"/>
        </w:rPr>
        <w:t>ЭкспертРА</w:t>
      </w:r>
      <w:proofErr w:type="spellEnd"/>
      <w:r w:rsidRPr="00F429F8">
        <w:rPr>
          <w:rFonts w:eastAsia="DejaVu Sans"/>
          <w:sz w:val="28"/>
          <w:szCs w:val="28"/>
          <w:lang w:eastAsia="en-US"/>
        </w:rPr>
        <w:t>»</w:t>
      </w:r>
    </w:p>
    <w:p w:rsidR="00460E8F" w:rsidRPr="00F429F8" w:rsidRDefault="00460E8F" w:rsidP="005B3343">
      <w:pPr>
        <w:widowControl/>
        <w:numPr>
          <w:ilvl w:val="0"/>
          <w:numId w:val="11"/>
        </w:numPr>
        <w:suppressAutoHyphens/>
        <w:autoSpaceDE/>
        <w:autoSpaceDN/>
        <w:adjustRightInd/>
        <w:spacing w:after="120" w:line="276" w:lineRule="auto"/>
        <w:ind w:left="363" w:hanging="295"/>
        <w:jc w:val="both"/>
        <w:rPr>
          <w:rFonts w:eastAsia="DejaVu Sans"/>
          <w:sz w:val="28"/>
          <w:szCs w:val="28"/>
          <w:lang w:eastAsia="en-US"/>
        </w:rPr>
      </w:pPr>
      <w:r w:rsidRPr="00F429F8">
        <w:rPr>
          <w:rFonts w:eastAsia="DejaVu Sans"/>
          <w:sz w:val="28"/>
          <w:szCs w:val="28"/>
          <w:lang w:eastAsia="en-US"/>
        </w:rPr>
        <w:t>www.mirkin.ru – портал «Финансовые науки»</w:t>
      </w:r>
    </w:p>
    <w:p w:rsidR="00460E8F" w:rsidRPr="00F429F8" w:rsidRDefault="00460E8F" w:rsidP="005B3343">
      <w:pPr>
        <w:widowControl/>
        <w:numPr>
          <w:ilvl w:val="0"/>
          <w:numId w:val="11"/>
        </w:numPr>
        <w:suppressAutoHyphens/>
        <w:autoSpaceDE/>
        <w:autoSpaceDN/>
        <w:adjustRightInd/>
        <w:spacing w:after="120" w:line="276" w:lineRule="auto"/>
        <w:ind w:left="363" w:hanging="295"/>
        <w:jc w:val="both"/>
        <w:rPr>
          <w:rFonts w:eastAsia="DejaVu Sans"/>
          <w:sz w:val="28"/>
          <w:szCs w:val="28"/>
          <w:lang w:eastAsia="en-US"/>
        </w:rPr>
      </w:pPr>
      <w:r w:rsidRPr="00F429F8">
        <w:rPr>
          <w:rFonts w:eastAsia="DejaVu Sans"/>
          <w:sz w:val="28"/>
          <w:szCs w:val="28"/>
          <w:lang w:eastAsia="en-US"/>
        </w:rPr>
        <w:t xml:space="preserve">Сайт Московской биржиwww.moex.ru </w:t>
      </w:r>
    </w:p>
    <w:p w:rsidR="00460E8F" w:rsidRPr="00F429F8" w:rsidRDefault="00460E8F" w:rsidP="005B3343">
      <w:pPr>
        <w:widowControl/>
        <w:numPr>
          <w:ilvl w:val="0"/>
          <w:numId w:val="11"/>
        </w:numPr>
        <w:suppressAutoHyphens/>
        <w:autoSpaceDE/>
        <w:autoSpaceDN/>
        <w:adjustRightInd/>
        <w:spacing w:after="120" w:line="276" w:lineRule="auto"/>
        <w:ind w:left="360" w:hanging="294"/>
        <w:jc w:val="both"/>
        <w:rPr>
          <w:rFonts w:eastAsia="DejaVu Sans"/>
          <w:sz w:val="28"/>
          <w:szCs w:val="28"/>
          <w:lang w:eastAsia="en-US"/>
        </w:rPr>
      </w:pPr>
      <w:r w:rsidRPr="00F429F8">
        <w:rPr>
          <w:rFonts w:eastAsia="DejaVu Sans"/>
          <w:sz w:val="28"/>
          <w:szCs w:val="28"/>
          <w:lang w:eastAsia="en-US"/>
        </w:rPr>
        <w:t xml:space="preserve">Аналитический портал Финамwww.finam.ru </w:t>
      </w:r>
    </w:p>
    <w:p w:rsidR="00460E8F" w:rsidRPr="00F429F8" w:rsidRDefault="00460E8F" w:rsidP="005B3343">
      <w:pPr>
        <w:widowControl/>
        <w:numPr>
          <w:ilvl w:val="0"/>
          <w:numId w:val="11"/>
        </w:numPr>
        <w:suppressAutoHyphens/>
        <w:autoSpaceDE/>
        <w:autoSpaceDN/>
        <w:adjustRightInd/>
        <w:spacing w:after="120" w:line="276"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Центра макроэкономического анализа и краткосрочного планирования www.forecast.ru. </w:t>
      </w:r>
    </w:p>
    <w:p w:rsidR="00460E8F" w:rsidRPr="00F429F8" w:rsidRDefault="00460E8F" w:rsidP="005B3343">
      <w:pPr>
        <w:widowControl/>
        <w:numPr>
          <w:ilvl w:val="0"/>
          <w:numId w:val="11"/>
        </w:numPr>
        <w:suppressAutoHyphens/>
        <w:autoSpaceDE/>
        <w:autoSpaceDN/>
        <w:adjustRightInd/>
        <w:spacing w:after="120" w:line="276"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Федеральной службы государственной статистики www.gks.ru. </w:t>
      </w:r>
    </w:p>
    <w:p w:rsidR="00460E8F" w:rsidRPr="00F429F8" w:rsidRDefault="00460E8F" w:rsidP="005B3343">
      <w:pPr>
        <w:widowControl/>
        <w:numPr>
          <w:ilvl w:val="0"/>
          <w:numId w:val="11"/>
        </w:numPr>
        <w:suppressAutoHyphens/>
        <w:autoSpaceDE/>
        <w:autoSpaceDN/>
        <w:adjustRightInd/>
        <w:spacing w:after="120" w:line="276" w:lineRule="auto"/>
        <w:ind w:left="360" w:hanging="294"/>
        <w:jc w:val="both"/>
        <w:rPr>
          <w:rFonts w:eastAsia="DejaVu Sans"/>
          <w:sz w:val="28"/>
          <w:szCs w:val="28"/>
          <w:lang w:eastAsia="en-US"/>
        </w:rPr>
      </w:pPr>
      <w:r w:rsidRPr="00F429F8">
        <w:rPr>
          <w:rFonts w:eastAsia="DejaVu Sans"/>
          <w:sz w:val="28"/>
          <w:szCs w:val="28"/>
          <w:lang w:eastAsia="en-US"/>
        </w:rPr>
        <w:t xml:space="preserve">Интернет-ресурс газеты Ведомости www.vedomosti.ru. </w:t>
      </w:r>
    </w:p>
    <w:p w:rsidR="00460E8F" w:rsidRPr="00F429F8" w:rsidRDefault="00460E8F" w:rsidP="005B3343">
      <w:pPr>
        <w:widowControl/>
        <w:numPr>
          <w:ilvl w:val="0"/>
          <w:numId w:val="11"/>
        </w:numPr>
        <w:suppressAutoHyphens/>
        <w:autoSpaceDE/>
        <w:autoSpaceDN/>
        <w:adjustRightInd/>
        <w:spacing w:after="120" w:line="276" w:lineRule="auto"/>
        <w:ind w:left="360" w:hanging="294"/>
        <w:jc w:val="both"/>
        <w:rPr>
          <w:rFonts w:eastAsia="DejaVu Sans"/>
          <w:sz w:val="28"/>
          <w:szCs w:val="28"/>
          <w:lang w:eastAsia="en-US"/>
        </w:rPr>
      </w:pPr>
      <w:r w:rsidRPr="00F429F8">
        <w:rPr>
          <w:rFonts w:eastAsia="DejaVu Sans"/>
          <w:sz w:val="28"/>
          <w:szCs w:val="28"/>
          <w:lang w:eastAsia="en-US"/>
        </w:rPr>
        <w:t>Интернет-ресурс</w:t>
      </w:r>
      <w:r>
        <w:rPr>
          <w:rFonts w:eastAsia="DejaVu Sans"/>
          <w:sz w:val="28"/>
          <w:szCs w:val="28"/>
          <w:lang w:eastAsia="en-US"/>
        </w:rPr>
        <w:t xml:space="preserve"> </w:t>
      </w:r>
      <w:r w:rsidRPr="00F429F8">
        <w:rPr>
          <w:rFonts w:eastAsia="DejaVu Sans"/>
          <w:sz w:val="28"/>
          <w:szCs w:val="28"/>
          <w:lang w:eastAsia="en-US"/>
        </w:rPr>
        <w:t xml:space="preserve">анализа финансовых рынков www.confinex.ru </w:t>
      </w:r>
    </w:p>
    <w:p w:rsidR="00460E8F" w:rsidRPr="00F429F8" w:rsidRDefault="00460E8F" w:rsidP="005B3343">
      <w:pPr>
        <w:widowControl/>
        <w:numPr>
          <w:ilvl w:val="0"/>
          <w:numId w:val="11"/>
        </w:numPr>
        <w:suppressAutoHyphens/>
        <w:autoSpaceDE/>
        <w:autoSpaceDN/>
        <w:adjustRightInd/>
        <w:spacing w:after="120" w:line="276" w:lineRule="auto"/>
        <w:ind w:left="360"/>
        <w:contextualSpacing/>
        <w:jc w:val="both"/>
        <w:rPr>
          <w:rFonts w:eastAsia="DejaVu Sans"/>
          <w:sz w:val="28"/>
          <w:szCs w:val="28"/>
          <w:lang w:eastAsia="en-US"/>
        </w:rPr>
      </w:pPr>
      <w:r w:rsidRPr="00F429F8">
        <w:rPr>
          <w:rFonts w:eastAsia="DejaVu Sans"/>
          <w:sz w:val="28"/>
          <w:szCs w:val="28"/>
          <w:lang w:eastAsia="en-US"/>
        </w:rPr>
        <w:t xml:space="preserve">Информационное агентство </w:t>
      </w:r>
      <w:proofErr w:type="spellStart"/>
      <w:r w:rsidRPr="00F429F8">
        <w:rPr>
          <w:rFonts w:eastAsia="DejaVu Sans"/>
          <w:sz w:val="28"/>
          <w:szCs w:val="28"/>
          <w:lang w:eastAsia="en-US"/>
        </w:rPr>
        <w:t>Refinitiv</w:t>
      </w:r>
      <w:proofErr w:type="spellEnd"/>
      <w:r w:rsidRPr="00F429F8">
        <w:rPr>
          <w:rFonts w:eastAsia="DejaVu Sans"/>
          <w:sz w:val="28"/>
          <w:szCs w:val="28"/>
          <w:lang w:eastAsia="en-US"/>
        </w:rPr>
        <w:t xml:space="preserve"> (</w:t>
      </w:r>
      <w:proofErr w:type="spellStart"/>
      <w:r w:rsidRPr="00F429F8">
        <w:rPr>
          <w:rFonts w:eastAsia="DejaVu Sans"/>
          <w:sz w:val="28"/>
          <w:szCs w:val="28"/>
          <w:lang w:eastAsia="en-US"/>
        </w:rPr>
        <w:t>ThomsonReuters</w:t>
      </w:r>
      <w:proofErr w:type="spellEnd"/>
      <w:r w:rsidRPr="00F429F8">
        <w:rPr>
          <w:rFonts w:eastAsia="DejaVu Sans"/>
          <w:sz w:val="28"/>
          <w:szCs w:val="28"/>
          <w:lang w:eastAsia="en-US"/>
        </w:rPr>
        <w:t xml:space="preserve">) http://ru.reuters.com/ </w:t>
      </w:r>
    </w:p>
    <w:p w:rsidR="00460E8F" w:rsidRPr="00F429F8" w:rsidRDefault="00460E8F" w:rsidP="005B3343">
      <w:pPr>
        <w:widowControl/>
        <w:numPr>
          <w:ilvl w:val="0"/>
          <w:numId w:val="11"/>
        </w:numPr>
        <w:suppressAutoHyphens/>
        <w:autoSpaceDE/>
        <w:autoSpaceDN/>
        <w:adjustRightInd/>
        <w:spacing w:after="120" w:line="276" w:lineRule="auto"/>
        <w:ind w:left="360"/>
        <w:contextualSpacing/>
        <w:jc w:val="both"/>
        <w:rPr>
          <w:sz w:val="28"/>
          <w:szCs w:val="28"/>
          <w:lang w:eastAsia="ar-SA"/>
        </w:rPr>
      </w:pPr>
      <w:r w:rsidRPr="00F429F8">
        <w:rPr>
          <w:sz w:val="28"/>
          <w:szCs w:val="28"/>
          <w:lang w:eastAsia="ar-SA"/>
        </w:rPr>
        <w:t xml:space="preserve">Электронно-библиотечная система </w:t>
      </w:r>
      <w:proofErr w:type="spellStart"/>
      <w:r w:rsidRPr="00F429F8">
        <w:rPr>
          <w:sz w:val="28"/>
          <w:szCs w:val="28"/>
          <w:lang w:eastAsia="ar-SA"/>
        </w:rPr>
        <w:t>Znanium</w:t>
      </w:r>
      <w:proofErr w:type="spellEnd"/>
      <w:r w:rsidRPr="00F429F8">
        <w:rPr>
          <w:sz w:val="28"/>
          <w:szCs w:val="28"/>
          <w:lang w:eastAsia="ar-SA"/>
        </w:rPr>
        <w:t xml:space="preserve"> http://www.znanium.com</w:t>
      </w:r>
    </w:p>
    <w:p w:rsidR="00460E8F" w:rsidRPr="002425BD" w:rsidRDefault="00460E8F" w:rsidP="005B3343">
      <w:pPr>
        <w:widowControl/>
        <w:numPr>
          <w:ilvl w:val="0"/>
          <w:numId w:val="11"/>
        </w:numPr>
        <w:suppressAutoHyphens/>
        <w:autoSpaceDE/>
        <w:autoSpaceDN/>
        <w:adjustRightInd/>
        <w:spacing w:after="120" w:line="276" w:lineRule="auto"/>
        <w:ind w:left="360"/>
        <w:contextualSpacing/>
        <w:jc w:val="both"/>
        <w:rPr>
          <w:sz w:val="28"/>
          <w:szCs w:val="28"/>
          <w:lang w:eastAsia="ar-SA"/>
        </w:rPr>
      </w:pPr>
      <w:r w:rsidRPr="00F429F8">
        <w:rPr>
          <w:sz w:val="28"/>
          <w:szCs w:val="28"/>
          <w:lang w:eastAsia="ar-SA"/>
        </w:rPr>
        <w:t xml:space="preserve">Электронно-библиотечная система издательства «ЮРАЙТ» </w:t>
      </w:r>
      <w:hyperlink r:id="rId8" w:history="1">
        <w:r w:rsidRPr="00F429F8">
          <w:rPr>
            <w:sz w:val="28"/>
            <w:szCs w:val="28"/>
            <w:u w:val="single"/>
            <w:lang w:eastAsia="ar-SA"/>
          </w:rPr>
          <w:t>https://urait.ru/</w:t>
        </w:r>
      </w:hyperlink>
    </w:p>
    <w:p w:rsidR="001B7449" w:rsidRPr="005B3343" w:rsidRDefault="00460E8F" w:rsidP="005B3343">
      <w:pPr>
        <w:widowControl/>
        <w:numPr>
          <w:ilvl w:val="0"/>
          <w:numId w:val="11"/>
        </w:numPr>
        <w:suppressAutoHyphens/>
        <w:autoSpaceDE/>
        <w:autoSpaceDN/>
        <w:adjustRightInd/>
        <w:spacing w:after="120" w:line="276" w:lineRule="auto"/>
        <w:ind w:left="360"/>
        <w:contextualSpacing/>
        <w:jc w:val="both"/>
        <w:rPr>
          <w:sz w:val="28"/>
          <w:szCs w:val="28"/>
          <w:lang w:eastAsia="ar-SA"/>
        </w:rPr>
      </w:pPr>
      <w:r w:rsidRPr="00FD40F0">
        <w:rPr>
          <w:sz w:val="28"/>
          <w:szCs w:val="28"/>
          <w:lang w:eastAsia="ar-SA"/>
        </w:rPr>
        <w:t>Электронно-библиотечная система</w:t>
      </w:r>
      <w:r>
        <w:rPr>
          <w:sz w:val="28"/>
          <w:szCs w:val="28"/>
          <w:lang w:eastAsia="ar-SA"/>
        </w:rPr>
        <w:t xml:space="preserve"> </w:t>
      </w:r>
      <w:r w:rsidRPr="00FD40F0">
        <w:rPr>
          <w:sz w:val="28"/>
          <w:szCs w:val="28"/>
          <w:lang w:eastAsia="ar-SA"/>
        </w:rPr>
        <w:t>BOOK.RU http://www.book.ru</w:t>
      </w:r>
    </w:p>
    <w:p w:rsidR="005B3343" w:rsidRDefault="005B3343" w:rsidP="00CF1C34">
      <w:pPr>
        <w:spacing w:line="360" w:lineRule="auto"/>
        <w:jc w:val="both"/>
        <w:outlineLvl w:val="0"/>
        <w:rPr>
          <w:b/>
          <w:bCs/>
          <w:sz w:val="28"/>
          <w:szCs w:val="28"/>
        </w:rPr>
      </w:pPr>
    </w:p>
    <w:p w:rsidR="00F429F8" w:rsidRPr="00CF1C34" w:rsidRDefault="00DB43F6" w:rsidP="00CF1C34">
      <w:pPr>
        <w:spacing w:line="360" w:lineRule="auto"/>
        <w:jc w:val="both"/>
        <w:outlineLvl w:val="0"/>
        <w:rPr>
          <w:b/>
          <w:bCs/>
          <w:sz w:val="28"/>
          <w:szCs w:val="28"/>
        </w:rPr>
      </w:pPr>
      <w:r w:rsidRPr="00DB43F6">
        <w:rPr>
          <w:b/>
          <w:bCs/>
          <w:sz w:val="28"/>
          <w:szCs w:val="28"/>
        </w:rPr>
        <w:t xml:space="preserve">10. </w:t>
      </w:r>
      <w:r w:rsidRPr="00CF1C34">
        <w:rPr>
          <w:b/>
          <w:bCs/>
          <w:sz w:val="28"/>
          <w:szCs w:val="28"/>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w:t>
      </w:r>
    </w:p>
    <w:p w:rsidR="00D10A5E" w:rsidRPr="00CF1C34" w:rsidRDefault="00D10A5E" w:rsidP="00CF1C34">
      <w:pPr>
        <w:keepNext/>
        <w:spacing w:line="360" w:lineRule="auto"/>
        <w:ind w:firstLine="426"/>
        <w:jc w:val="both"/>
        <w:outlineLvl w:val="0"/>
        <w:rPr>
          <w:rFonts w:eastAsia="Calibri"/>
          <w:b/>
          <w:bCs/>
          <w:kern w:val="32"/>
          <w:sz w:val="28"/>
          <w:szCs w:val="28"/>
        </w:rPr>
      </w:pPr>
      <w:bookmarkStart w:id="11" w:name="_Toc531614950"/>
      <w:bookmarkStart w:id="12" w:name="_Toc531686467"/>
      <w:bookmarkStart w:id="13" w:name="_Toc44281756"/>
      <w:bookmarkEnd w:id="10"/>
      <w:r w:rsidRPr="00CF1C34">
        <w:rPr>
          <w:rFonts w:eastAsia="Calibri"/>
          <w:b/>
          <w:kern w:val="32"/>
          <w:sz w:val="28"/>
          <w:szCs w:val="28"/>
        </w:rPr>
        <w:t>1</w:t>
      </w:r>
      <w:r w:rsidR="008F7D12" w:rsidRPr="00CF1C34">
        <w:rPr>
          <w:rFonts w:eastAsia="Calibri"/>
          <w:b/>
          <w:kern w:val="32"/>
          <w:sz w:val="28"/>
          <w:szCs w:val="28"/>
        </w:rPr>
        <w:t>0</w:t>
      </w:r>
      <w:r w:rsidRPr="00CF1C34">
        <w:rPr>
          <w:rFonts w:eastAsia="Calibri"/>
          <w:b/>
          <w:kern w:val="32"/>
          <w:sz w:val="28"/>
          <w:szCs w:val="28"/>
        </w:rPr>
        <w:t>. 1. Комплект лицензионного программного обеспечения:</w:t>
      </w:r>
      <w:bookmarkEnd w:id="11"/>
      <w:bookmarkEnd w:id="12"/>
      <w:bookmarkEnd w:id="13"/>
    </w:p>
    <w:p w:rsidR="00D10A5E" w:rsidRPr="007E4846" w:rsidRDefault="002C43F2" w:rsidP="004B0274">
      <w:pPr>
        <w:keepNext/>
        <w:spacing w:line="360" w:lineRule="auto"/>
        <w:ind w:firstLine="709"/>
        <w:jc w:val="both"/>
        <w:outlineLvl w:val="0"/>
        <w:rPr>
          <w:rFonts w:eastAsia="Calibri"/>
          <w:bCs/>
          <w:kern w:val="32"/>
          <w:sz w:val="28"/>
          <w:szCs w:val="28"/>
        </w:rPr>
      </w:pPr>
      <w:bookmarkStart w:id="14" w:name="_Toc531614951"/>
      <w:bookmarkStart w:id="15" w:name="_Toc531686468"/>
      <w:bookmarkStart w:id="16" w:name="_Toc44281757"/>
      <w:r w:rsidRPr="007E4846">
        <w:rPr>
          <w:rFonts w:eastAsia="Calibri"/>
          <w:bCs/>
          <w:kern w:val="32"/>
          <w:sz w:val="28"/>
          <w:szCs w:val="28"/>
        </w:rPr>
        <w:t xml:space="preserve">1. </w:t>
      </w:r>
      <w:r w:rsidR="00D10A5E" w:rsidRPr="004B0274">
        <w:rPr>
          <w:rFonts w:eastAsia="Calibri"/>
          <w:bCs/>
          <w:kern w:val="32"/>
          <w:sz w:val="28"/>
          <w:szCs w:val="28"/>
          <w:lang w:val="en-US"/>
        </w:rPr>
        <w:t>Windows</w:t>
      </w:r>
      <w:r w:rsidRPr="007E4846">
        <w:rPr>
          <w:rFonts w:eastAsia="Calibri"/>
          <w:bCs/>
          <w:kern w:val="32"/>
          <w:sz w:val="28"/>
          <w:szCs w:val="28"/>
        </w:rPr>
        <w:t xml:space="preserve">, </w:t>
      </w:r>
      <w:r w:rsidR="00D10A5E" w:rsidRPr="004B0274">
        <w:rPr>
          <w:rFonts w:eastAsia="Calibri"/>
          <w:bCs/>
          <w:kern w:val="32"/>
          <w:sz w:val="28"/>
          <w:szCs w:val="28"/>
          <w:lang w:val="en-US"/>
        </w:rPr>
        <w:t>Microsoft</w:t>
      </w:r>
      <w:r w:rsidR="007E4846">
        <w:rPr>
          <w:rFonts w:eastAsia="Calibri"/>
          <w:bCs/>
          <w:kern w:val="32"/>
          <w:sz w:val="28"/>
          <w:szCs w:val="28"/>
        </w:rPr>
        <w:t xml:space="preserve"> </w:t>
      </w:r>
      <w:r w:rsidR="00D10A5E" w:rsidRPr="004B0274">
        <w:rPr>
          <w:rFonts w:eastAsia="Calibri"/>
          <w:bCs/>
          <w:kern w:val="32"/>
          <w:sz w:val="28"/>
          <w:szCs w:val="28"/>
          <w:lang w:val="en-US"/>
        </w:rPr>
        <w:t>Office</w:t>
      </w:r>
      <w:r w:rsidRPr="007E4846">
        <w:rPr>
          <w:rFonts w:eastAsia="Calibri"/>
          <w:bCs/>
          <w:kern w:val="32"/>
          <w:sz w:val="28"/>
          <w:szCs w:val="28"/>
        </w:rPr>
        <w:t>.</w:t>
      </w:r>
      <w:bookmarkEnd w:id="14"/>
      <w:bookmarkEnd w:id="15"/>
      <w:bookmarkEnd w:id="16"/>
    </w:p>
    <w:p w:rsidR="00D10A5E" w:rsidRPr="00CF1C34" w:rsidRDefault="00D10A5E" w:rsidP="004B0274">
      <w:pPr>
        <w:keepNext/>
        <w:spacing w:line="360" w:lineRule="auto"/>
        <w:ind w:firstLine="709"/>
        <w:jc w:val="both"/>
        <w:outlineLvl w:val="0"/>
        <w:rPr>
          <w:rFonts w:eastAsia="Calibri"/>
          <w:bCs/>
          <w:kern w:val="32"/>
          <w:sz w:val="28"/>
          <w:szCs w:val="28"/>
        </w:rPr>
      </w:pPr>
      <w:bookmarkStart w:id="17" w:name="_Toc531614952"/>
      <w:bookmarkStart w:id="18" w:name="_Toc531686469"/>
      <w:bookmarkStart w:id="19" w:name="_Toc44281758"/>
      <w:r w:rsidRPr="007E4846">
        <w:rPr>
          <w:rFonts w:eastAsia="Calibri"/>
          <w:bCs/>
          <w:kern w:val="32"/>
          <w:sz w:val="28"/>
          <w:szCs w:val="28"/>
        </w:rPr>
        <w:t xml:space="preserve">2. </w:t>
      </w:r>
      <w:bookmarkEnd w:id="17"/>
      <w:bookmarkEnd w:id="18"/>
      <w:bookmarkEnd w:id="19"/>
      <w:r w:rsidR="007E4846" w:rsidRPr="00CF1C34">
        <w:rPr>
          <w:sz w:val="28"/>
          <w:szCs w:val="28"/>
        </w:rPr>
        <w:t xml:space="preserve">Антивирус </w:t>
      </w:r>
      <w:r w:rsidR="007E4846" w:rsidRPr="00CF1C34">
        <w:rPr>
          <w:sz w:val="28"/>
          <w:szCs w:val="28"/>
          <w:lang w:val="en-US"/>
        </w:rPr>
        <w:t>Kaspersky</w:t>
      </w:r>
    </w:p>
    <w:p w:rsidR="00D10A5E" w:rsidRPr="00CF1C34" w:rsidRDefault="00D10A5E" w:rsidP="00CF1C34">
      <w:pPr>
        <w:spacing w:line="360" w:lineRule="auto"/>
        <w:ind w:firstLine="426"/>
        <w:rPr>
          <w:rFonts w:eastAsia="Calibri"/>
          <w:b/>
          <w:kern w:val="32"/>
          <w:sz w:val="28"/>
          <w:szCs w:val="28"/>
        </w:rPr>
      </w:pPr>
      <w:bookmarkStart w:id="20" w:name="_Toc531614953"/>
      <w:bookmarkStart w:id="21" w:name="_Toc531686470"/>
      <w:r w:rsidRPr="00CF1C34">
        <w:rPr>
          <w:rFonts w:eastAsia="Calibri"/>
          <w:b/>
          <w:kern w:val="32"/>
          <w:sz w:val="28"/>
          <w:szCs w:val="28"/>
        </w:rPr>
        <w:t>1</w:t>
      </w:r>
      <w:r w:rsidR="008F7D12" w:rsidRPr="00CF1C34">
        <w:rPr>
          <w:rFonts w:eastAsia="Calibri"/>
          <w:b/>
          <w:kern w:val="32"/>
          <w:sz w:val="28"/>
          <w:szCs w:val="28"/>
        </w:rPr>
        <w:t>0</w:t>
      </w:r>
      <w:r w:rsidRPr="00CF1C34">
        <w:rPr>
          <w:rFonts w:eastAsia="Calibri"/>
          <w:b/>
          <w:kern w:val="32"/>
          <w:sz w:val="28"/>
          <w:szCs w:val="28"/>
        </w:rPr>
        <w:t>.2. Современные профессиональные базы данных и информационные справочные системы</w:t>
      </w:r>
      <w:bookmarkEnd w:id="20"/>
      <w:bookmarkEnd w:id="21"/>
    </w:p>
    <w:p w:rsidR="00D10A5E" w:rsidRPr="004B0274" w:rsidRDefault="00D10A5E" w:rsidP="004B0274">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rsidR="00D10A5E" w:rsidRDefault="00D10A5E" w:rsidP="004B0274">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2. Информационно-правовая система «Консультант Плюс»</w:t>
      </w:r>
    </w:p>
    <w:p w:rsidR="00CF1C34" w:rsidRPr="004B0274"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D10A5E" w:rsidRPr="00452A4A" w:rsidRDefault="00CF1C34" w:rsidP="004B0274">
      <w:pPr>
        <w:shd w:val="clear" w:color="auto" w:fill="FFFFFF"/>
        <w:tabs>
          <w:tab w:val="left" w:pos="442"/>
        </w:tabs>
        <w:spacing w:line="360" w:lineRule="auto"/>
        <w:ind w:firstLine="709"/>
        <w:jc w:val="both"/>
        <w:rPr>
          <w:rFonts w:eastAsia="Calibri"/>
          <w:bCs/>
          <w:color w:val="000000" w:themeColor="text1"/>
          <w:sz w:val="28"/>
          <w:szCs w:val="28"/>
        </w:rPr>
      </w:pPr>
      <w:r>
        <w:rPr>
          <w:rFonts w:eastAsia="Calibri"/>
          <w:bCs/>
          <w:sz w:val="28"/>
          <w:szCs w:val="28"/>
        </w:rPr>
        <w:t>4</w:t>
      </w:r>
      <w:r w:rsidR="00D10A5E" w:rsidRPr="004B0274">
        <w:rPr>
          <w:rFonts w:eastAsia="Calibri"/>
          <w:bCs/>
          <w:sz w:val="28"/>
          <w:szCs w:val="28"/>
        </w:rPr>
        <w:t xml:space="preserve">. Электронная энциклопедия: </w:t>
      </w:r>
      <w:hyperlink r:id="rId9" w:history="1">
        <w:r w:rsidR="00D10A5E" w:rsidRPr="00452A4A">
          <w:rPr>
            <w:rFonts w:eastAsia="Calibri"/>
            <w:bCs/>
            <w:color w:val="000000" w:themeColor="text1"/>
            <w:sz w:val="28"/>
            <w:szCs w:val="28"/>
            <w:lang w:val="en-US"/>
          </w:rPr>
          <w:t>http</w:t>
        </w:r>
        <w:r w:rsidR="00D10A5E" w:rsidRPr="00452A4A">
          <w:rPr>
            <w:rFonts w:eastAsia="Calibri"/>
            <w:bCs/>
            <w:color w:val="000000" w:themeColor="text1"/>
            <w:sz w:val="28"/>
            <w:szCs w:val="28"/>
          </w:rPr>
          <w:t>://</w:t>
        </w:r>
        <w:proofErr w:type="spellStart"/>
        <w:r w:rsidR="00D10A5E" w:rsidRPr="00452A4A">
          <w:rPr>
            <w:rFonts w:eastAsia="Calibri"/>
            <w:bCs/>
            <w:color w:val="000000" w:themeColor="text1"/>
            <w:sz w:val="28"/>
            <w:szCs w:val="28"/>
            <w:lang w:val="en-US"/>
          </w:rPr>
          <w:t>ru</w:t>
        </w:r>
        <w:proofErr w:type="spellEnd"/>
        <w:r w:rsidR="00D10A5E" w:rsidRPr="00452A4A">
          <w:rPr>
            <w:rFonts w:eastAsia="Calibri"/>
            <w:bCs/>
            <w:color w:val="000000" w:themeColor="text1"/>
            <w:sz w:val="28"/>
            <w:szCs w:val="28"/>
          </w:rPr>
          <w:t>.</w:t>
        </w:r>
        <w:proofErr w:type="spellStart"/>
        <w:r w:rsidR="00D10A5E" w:rsidRPr="00452A4A">
          <w:rPr>
            <w:rFonts w:eastAsia="Calibri"/>
            <w:bCs/>
            <w:color w:val="000000" w:themeColor="text1"/>
            <w:sz w:val="28"/>
            <w:szCs w:val="28"/>
            <w:lang w:val="en-US"/>
          </w:rPr>
          <w:t>wikipedia</w:t>
        </w:r>
        <w:proofErr w:type="spellEnd"/>
        <w:r w:rsidR="00D10A5E" w:rsidRPr="00452A4A">
          <w:rPr>
            <w:rFonts w:eastAsia="Calibri"/>
            <w:bCs/>
            <w:color w:val="000000" w:themeColor="text1"/>
            <w:sz w:val="28"/>
            <w:szCs w:val="28"/>
          </w:rPr>
          <w:t>.</w:t>
        </w:r>
        <w:r w:rsidR="00D10A5E" w:rsidRPr="00452A4A">
          <w:rPr>
            <w:rFonts w:eastAsia="Calibri"/>
            <w:bCs/>
            <w:color w:val="000000" w:themeColor="text1"/>
            <w:sz w:val="28"/>
            <w:szCs w:val="28"/>
            <w:lang w:val="en-US"/>
          </w:rPr>
          <w:t>org</w:t>
        </w:r>
        <w:r w:rsidR="00D10A5E" w:rsidRPr="00452A4A">
          <w:rPr>
            <w:rFonts w:eastAsia="Calibri"/>
            <w:bCs/>
            <w:color w:val="000000" w:themeColor="text1"/>
            <w:sz w:val="28"/>
            <w:szCs w:val="28"/>
          </w:rPr>
          <w:t>/</w:t>
        </w:r>
        <w:r w:rsidR="00D10A5E" w:rsidRPr="00452A4A">
          <w:rPr>
            <w:rFonts w:eastAsia="Calibri"/>
            <w:bCs/>
            <w:color w:val="000000" w:themeColor="text1"/>
            <w:sz w:val="28"/>
            <w:szCs w:val="28"/>
            <w:lang w:val="en-US"/>
          </w:rPr>
          <w:t>wiki</w:t>
        </w:r>
        <w:r w:rsidR="00D10A5E" w:rsidRPr="00452A4A">
          <w:rPr>
            <w:rFonts w:eastAsia="Calibri"/>
            <w:bCs/>
            <w:color w:val="000000" w:themeColor="text1"/>
            <w:sz w:val="28"/>
            <w:szCs w:val="28"/>
          </w:rPr>
          <w:t>/</w:t>
        </w:r>
        <w:r w:rsidR="00D10A5E" w:rsidRPr="00452A4A">
          <w:rPr>
            <w:rFonts w:eastAsia="Calibri"/>
            <w:bCs/>
            <w:color w:val="000000" w:themeColor="text1"/>
            <w:sz w:val="28"/>
            <w:szCs w:val="28"/>
            <w:lang w:val="en-US"/>
          </w:rPr>
          <w:t>Wiki</w:t>
        </w:r>
      </w:hyperlink>
    </w:p>
    <w:p w:rsidR="00D10A5E"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5</w:t>
      </w:r>
      <w:r w:rsidR="00D10A5E" w:rsidRPr="004B0274">
        <w:rPr>
          <w:rFonts w:eastAsia="Calibri"/>
          <w:bCs/>
          <w:sz w:val="28"/>
          <w:szCs w:val="28"/>
        </w:rPr>
        <w:t>. Система комплексного раскрытия информации «СКРИН» -</w:t>
      </w:r>
      <w:r w:rsidR="00D10A5E" w:rsidRPr="004B0274">
        <w:rPr>
          <w:rFonts w:eastAsia="Calibri"/>
          <w:bCs/>
          <w:sz w:val="28"/>
          <w:szCs w:val="28"/>
          <w:lang w:val="en-US"/>
        </w:rPr>
        <w:t>http</w:t>
      </w:r>
      <w:r w:rsidR="00D10A5E" w:rsidRPr="004B0274">
        <w:rPr>
          <w:rFonts w:eastAsia="Calibri"/>
          <w:bCs/>
          <w:sz w:val="28"/>
          <w:szCs w:val="28"/>
        </w:rPr>
        <w:t>://</w:t>
      </w:r>
      <w:r w:rsidR="00D10A5E" w:rsidRPr="004B0274">
        <w:rPr>
          <w:rFonts w:eastAsia="Calibri"/>
          <w:bCs/>
          <w:sz w:val="28"/>
          <w:szCs w:val="28"/>
          <w:lang w:val="en-US"/>
        </w:rPr>
        <w:t>www</w:t>
      </w:r>
      <w:r w:rsidR="00D10A5E" w:rsidRPr="004B0274">
        <w:rPr>
          <w:rFonts w:eastAsia="Calibri"/>
          <w:bCs/>
          <w:sz w:val="28"/>
          <w:szCs w:val="28"/>
        </w:rPr>
        <w:t>.</w:t>
      </w:r>
      <w:proofErr w:type="spellStart"/>
      <w:r w:rsidR="00D10A5E" w:rsidRPr="004B0274">
        <w:rPr>
          <w:rFonts w:eastAsia="Calibri"/>
          <w:bCs/>
          <w:sz w:val="28"/>
          <w:szCs w:val="28"/>
          <w:lang w:val="en-US"/>
        </w:rPr>
        <w:t>skrin</w:t>
      </w:r>
      <w:proofErr w:type="spellEnd"/>
      <w:r w:rsidR="00D10A5E" w:rsidRPr="004B0274">
        <w:rPr>
          <w:rFonts w:eastAsia="Calibri"/>
          <w:bCs/>
          <w:sz w:val="28"/>
          <w:szCs w:val="28"/>
        </w:rPr>
        <w:t>.</w:t>
      </w:r>
      <w:proofErr w:type="spellStart"/>
      <w:r w:rsidR="00D10A5E" w:rsidRPr="004B0274">
        <w:rPr>
          <w:rFonts w:eastAsia="Calibri"/>
          <w:bCs/>
          <w:sz w:val="28"/>
          <w:szCs w:val="28"/>
          <w:lang w:val="en-US"/>
        </w:rPr>
        <w:t>ru</w:t>
      </w:r>
      <w:proofErr w:type="spellEnd"/>
      <w:r w:rsidR="00D10A5E" w:rsidRPr="004B0274">
        <w:rPr>
          <w:rFonts w:eastAsia="Calibri"/>
          <w:bCs/>
          <w:sz w:val="28"/>
          <w:szCs w:val="28"/>
        </w:rPr>
        <w:t>/</w:t>
      </w:r>
    </w:p>
    <w:p w:rsidR="00DB43F6" w:rsidRPr="00CF1C34" w:rsidRDefault="00DB43F6" w:rsidP="00DB43F6">
      <w:pPr>
        <w:pStyle w:val="af1"/>
        <w:spacing w:after="0" w:line="360" w:lineRule="auto"/>
        <w:jc w:val="center"/>
        <w:rPr>
          <w:rFonts w:ascii="Times New Roman" w:hAnsi="Times New Roman"/>
          <w:b/>
          <w:iCs/>
          <w:sz w:val="28"/>
          <w:szCs w:val="28"/>
        </w:rPr>
      </w:pPr>
      <w:r w:rsidRPr="00CF1C34">
        <w:rPr>
          <w:rFonts w:ascii="Times New Roman" w:hAnsi="Times New Roman"/>
          <w:b/>
          <w:iCs/>
          <w:sz w:val="28"/>
          <w:szCs w:val="28"/>
        </w:rPr>
        <w:lastRenderedPageBreak/>
        <w:t>Электронные библиотеки</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Финансового университета (ЭБ) http://elib.fa.ru/</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BOOK.RU http://www.book.ru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«Университетская библиотека ОНЛАЙН» http://biblioclub.ru/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w:t>
      </w:r>
      <w:proofErr w:type="spellStart"/>
      <w:r w:rsidRPr="004B0274">
        <w:rPr>
          <w:rFonts w:ascii="Times New Roman" w:hAnsi="Times New Roman"/>
          <w:sz w:val="28"/>
          <w:szCs w:val="28"/>
        </w:rPr>
        <w:t>Znanium</w:t>
      </w:r>
      <w:proofErr w:type="spellEnd"/>
      <w:r w:rsidRPr="004B0274">
        <w:rPr>
          <w:rFonts w:ascii="Times New Roman" w:hAnsi="Times New Roman"/>
          <w:sz w:val="28"/>
          <w:szCs w:val="28"/>
        </w:rPr>
        <w:t xml:space="preserve"> http://www.znanium.com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«Деловая онлайн библиотека» издательства «Альпина </w:t>
      </w:r>
      <w:proofErr w:type="spellStart"/>
      <w:r w:rsidRPr="004B0274">
        <w:rPr>
          <w:rFonts w:ascii="Times New Roman" w:hAnsi="Times New Roman"/>
          <w:sz w:val="28"/>
          <w:szCs w:val="28"/>
        </w:rPr>
        <w:t>Паблишер</w:t>
      </w:r>
      <w:proofErr w:type="spellEnd"/>
      <w:r w:rsidRPr="004B0274">
        <w:rPr>
          <w:rFonts w:ascii="Times New Roman" w:hAnsi="Times New Roman"/>
          <w:sz w:val="28"/>
          <w:szCs w:val="28"/>
        </w:rPr>
        <w:t xml:space="preserve">» http://lib.alpinadigital.ru/en/library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w:t>
      </w:r>
      <w:proofErr w:type="gramStart"/>
      <w:r w:rsidRPr="004B0274">
        <w:rPr>
          <w:rFonts w:ascii="Times New Roman" w:hAnsi="Times New Roman"/>
          <w:sz w:val="28"/>
          <w:szCs w:val="28"/>
        </w:rPr>
        <w:t>Лань»  https://e.lanbook.com/</w:t>
      </w:r>
      <w:proofErr w:type="gramEnd"/>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«ЮРАЙТ» https://www.biblio-online.ru/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Научная электронная библиотека eLibrary.ru http://elibrary.ru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диссертаций Российской государственной библиотеки (ЭБД РГБ) https://dvs.rsl.ru</w:t>
      </w:r>
    </w:p>
    <w:p w:rsidR="00B47314" w:rsidRPr="00CF1C34" w:rsidRDefault="00B47314" w:rsidP="004B0274">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w:t>
      </w:r>
      <w:r w:rsidR="008F7D12" w:rsidRPr="00CF1C34">
        <w:rPr>
          <w:rFonts w:eastAsia="Calibri"/>
          <w:b/>
          <w:bCs/>
          <w:sz w:val="28"/>
          <w:szCs w:val="28"/>
        </w:rPr>
        <w:t>0</w:t>
      </w:r>
      <w:r w:rsidRPr="00CF1C34">
        <w:rPr>
          <w:rFonts w:eastAsia="Calibri"/>
          <w:b/>
          <w:bCs/>
          <w:sz w:val="28"/>
          <w:szCs w:val="28"/>
        </w:rPr>
        <w:t>.3. Сертифицированные программные и аппаратные средства защиты информации</w:t>
      </w:r>
    </w:p>
    <w:p w:rsidR="00CF1C34" w:rsidRPr="004B0274" w:rsidRDefault="00A56116" w:rsidP="005B3343">
      <w:pPr>
        <w:spacing w:line="360" w:lineRule="auto"/>
        <w:ind w:firstLine="709"/>
        <w:jc w:val="both"/>
        <w:rPr>
          <w:bCs/>
          <w:sz w:val="28"/>
          <w:szCs w:val="28"/>
        </w:rPr>
      </w:pPr>
      <w:r w:rsidRPr="004B0274">
        <w:rPr>
          <w:bCs/>
          <w:sz w:val="28"/>
          <w:szCs w:val="28"/>
        </w:rPr>
        <w:t>Не требуются</w:t>
      </w:r>
    </w:p>
    <w:p w:rsidR="00A61BD8" w:rsidRPr="004B0274" w:rsidRDefault="000F3600" w:rsidP="00CF1C34">
      <w:pPr>
        <w:pStyle w:val="1"/>
        <w:spacing w:line="360" w:lineRule="auto"/>
      </w:pPr>
      <w:bookmarkStart w:id="22" w:name="_Toc44281759"/>
      <w:r w:rsidRPr="004B0274">
        <w:t>1</w:t>
      </w:r>
      <w:r w:rsidR="00227136" w:rsidRPr="004B0274">
        <w:t>1</w:t>
      </w:r>
      <w:r w:rsidR="00C52F7B" w:rsidRPr="004B0274">
        <w:t xml:space="preserve">. Описание материально-технической базы, необходимой для </w:t>
      </w:r>
      <w:r w:rsidR="000D0CD8" w:rsidRPr="004B0274">
        <w:t>проведения практики</w:t>
      </w:r>
      <w:bookmarkEnd w:id="22"/>
    </w:p>
    <w:p w:rsidR="00CF1C34" w:rsidRPr="00CF1C34" w:rsidRDefault="00CF1C34" w:rsidP="00CF1C34">
      <w:pPr>
        <w:suppressAutoHyphens/>
        <w:autoSpaceDN/>
        <w:adjustRightInd/>
        <w:spacing w:line="360" w:lineRule="auto"/>
        <w:ind w:firstLine="709"/>
        <w:jc w:val="both"/>
        <w:rPr>
          <w:sz w:val="28"/>
          <w:szCs w:val="28"/>
          <w:lang w:eastAsia="en-US"/>
        </w:rPr>
      </w:pPr>
      <w:r w:rsidRPr="00CF1C34">
        <w:rPr>
          <w:sz w:val="28"/>
          <w:szCs w:val="28"/>
          <w:lang w:eastAsia="en-US"/>
        </w:rPr>
        <w:t>Учебно-лабораторное оборудование: персональный компьютер, проектор и иное мультимедийное оборудование учебных аудиторий</w:t>
      </w:r>
    </w:p>
    <w:p w:rsidR="00CF1C34" w:rsidRPr="00CF1C34" w:rsidRDefault="00CF1C34" w:rsidP="00CF1C34">
      <w:pPr>
        <w:suppressAutoHyphens/>
        <w:autoSpaceDN/>
        <w:adjustRightInd/>
        <w:spacing w:line="360" w:lineRule="auto"/>
        <w:ind w:firstLine="709"/>
        <w:jc w:val="both"/>
        <w:rPr>
          <w:sz w:val="28"/>
          <w:szCs w:val="28"/>
          <w:lang w:eastAsia="en-US"/>
        </w:rPr>
      </w:pPr>
      <w:r w:rsidRPr="00CF1C34">
        <w:rPr>
          <w:sz w:val="28"/>
          <w:szCs w:val="28"/>
          <w:lang w:eastAsia="en-US"/>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CF1C34" w:rsidRDefault="00CF1C34" w:rsidP="00DB43F6">
      <w:pPr>
        <w:tabs>
          <w:tab w:val="num" w:pos="0"/>
        </w:tabs>
        <w:spacing w:line="360" w:lineRule="auto"/>
        <w:jc w:val="both"/>
        <w:rPr>
          <w:sz w:val="28"/>
          <w:szCs w:val="28"/>
        </w:rPr>
        <w:sectPr w:rsidR="00CF1C34" w:rsidSect="002C3C45">
          <w:footerReference w:type="default" r:id="rId10"/>
          <w:pgSz w:w="11906" w:h="16838"/>
          <w:pgMar w:top="1134" w:right="849" w:bottom="1134" w:left="1276" w:header="708" w:footer="708" w:gutter="0"/>
          <w:pgNumType w:start="1"/>
          <w:cols w:space="708"/>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120EBF">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7D4A73">
        <w:tc>
          <w:tcPr>
            <w:tcW w:w="272" w:type="pct"/>
          </w:tcPr>
          <w:p w:rsidR="00CC1588" w:rsidRPr="00CC1588" w:rsidRDefault="00CC1588" w:rsidP="007D4A73">
            <w:pPr>
              <w:jc w:val="center"/>
              <w:rPr>
                <w:sz w:val="24"/>
                <w:szCs w:val="24"/>
              </w:rPr>
            </w:pPr>
            <w:r w:rsidRPr="00CC1588">
              <w:rPr>
                <w:sz w:val="24"/>
                <w:szCs w:val="24"/>
              </w:rPr>
              <w:t>№</w:t>
            </w:r>
          </w:p>
          <w:p w:rsidR="00CC1588" w:rsidRPr="00CC1588" w:rsidRDefault="00CC1588" w:rsidP="007D4A73">
            <w:pPr>
              <w:jc w:val="center"/>
              <w:rPr>
                <w:sz w:val="24"/>
                <w:szCs w:val="24"/>
              </w:rPr>
            </w:pPr>
            <w:r w:rsidRPr="00CC1588">
              <w:rPr>
                <w:sz w:val="24"/>
                <w:szCs w:val="24"/>
              </w:rPr>
              <w:t>п/п</w:t>
            </w:r>
          </w:p>
        </w:tc>
        <w:tc>
          <w:tcPr>
            <w:tcW w:w="3093" w:type="pct"/>
          </w:tcPr>
          <w:p w:rsidR="00CC1588" w:rsidRPr="00CC1588" w:rsidRDefault="00CC1588" w:rsidP="007D4A73">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7D4A73">
            <w:pPr>
              <w:jc w:val="center"/>
              <w:rPr>
                <w:sz w:val="24"/>
                <w:szCs w:val="24"/>
              </w:rPr>
            </w:pPr>
            <w:r w:rsidRPr="00CC1588">
              <w:rPr>
                <w:sz w:val="24"/>
                <w:szCs w:val="24"/>
              </w:rPr>
              <w:t xml:space="preserve">Продолжительность </w:t>
            </w:r>
          </w:p>
          <w:p w:rsidR="00CC1588" w:rsidRPr="00CC1588" w:rsidRDefault="00CC1588" w:rsidP="007D4A73">
            <w:pPr>
              <w:jc w:val="center"/>
              <w:rPr>
                <w:sz w:val="24"/>
                <w:szCs w:val="24"/>
              </w:rPr>
            </w:pPr>
            <w:r w:rsidRPr="00CC1588">
              <w:rPr>
                <w:sz w:val="24"/>
                <w:szCs w:val="24"/>
              </w:rPr>
              <w:t xml:space="preserve">каждого этапа практики </w:t>
            </w:r>
          </w:p>
          <w:p w:rsidR="00CC1588" w:rsidRPr="00CC1588" w:rsidRDefault="00CC1588" w:rsidP="007D4A73">
            <w:pPr>
              <w:jc w:val="center"/>
              <w:rPr>
                <w:sz w:val="24"/>
                <w:szCs w:val="24"/>
              </w:rPr>
            </w:pPr>
            <w:r w:rsidRPr="00CC1588">
              <w:rPr>
                <w:sz w:val="24"/>
                <w:szCs w:val="24"/>
              </w:rPr>
              <w:t>(количество дней)</w:t>
            </w:r>
          </w:p>
        </w:tc>
      </w:tr>
      <w:tr w:rsidR="00CC1588" w:rsidRPr="00CC1588" w:rsidTr="007D4A73">
        <w:tc>
          <w:tcPr>
            <w:tcW w:w="272" w:type="pct"/>
          </w:tcPr>
          <w:p w:rsidR="00CC1588" w:rsidRPr="00CC1588" w:rsidRDefault="00CC1588" w:rsidP="007D4A73">
            <w:pPr>
              <w:jc w:val="center"/>
              <w:rPr>
                <w:sz w:val="24"/>
                <w:szCs w:val="24"/>
              </w:rPr>
            </w:pPr>
            <w:r w:rsidRPr="00CC1588">
              <w:rPr>
                <w:sz w:val="24"/>
                <w:szCs w:val="24"/>
              </w:rPr>
              <w:t>1</w:t>
            </w:r>
          </w:p>
        </w:tc>
        <w:tc>
          <w:tcPr>
            <w:tcW w:w="3093" w:type="pct"/>
          </w:tcPr>
          <w:p w:rsidR="00CC1588" w:rsidRPr="00CC1588" w:rsidRDefault="00CC1588" w:rsidP="007D4A73">
            <w:pPr>
              <w:jc w:val="center"/>
              <w:rPr>
                <w:sz w:val="24"/>
                <w:szCs w:val="24"/>
              </w:rPr>
            </w:pPr>
            <w:r w:rsidRPr="00CC1588">
              <w:rPr>
                <w:sz w:val="24"/>
                <w:szCs w:val="24"/>
              </w:rPr>
              <w:t>2</w:t>
            </w:r>
          </w:p>
        </w:tc>
        <w:tc>
          <w:tcPr>
            <w:tcW w:w="1635" w:type="pct"/>
          </w:tcPr>
          <w:p w:rsidR="00CC1588" w:rsidRPr="00CC1588" w:rsidRDefault="00CC1588" w:rsidP="007D4A73">
            <w:pPr>
              <w:jc w:val="center"/>
              <w:rPr>
                <w:sz w:val="24"/>
                <w:szCs w:val="24"/>
              </w:rPr>
            </w:pPr>
            <w:r w:rsidRPr="00CC1588">
              <w:rPr>
                <w:sz w:val="24"/>
                <w:szCs w:val="24"/>
              </w:rPr>
              <w:t>3</w:t>
            </w: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Организационно-подготовительный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Основной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Заключительный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rPr>
                <w:sz w:val="24"/>
                <w:szCs w:val="24"/>
              </w:rPr>
            </w:pPr>
          </w:p>
        </w:tc>
        <w:tc>
          <w:tcPr>
            <w:tcW w:w="1635" w:type="pct"/>
          </w:tcPr>
          <w:p w:rsidR="00CC1588" w:rsidRPr="00CC1588" w:rsidRDefault="00CC1588" w:rsidP="007D4A73">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Default="00B0060C" w:rsidP="00DB43F6">
      <w:pPr>
        <w:widowControl/>
        <w:autoSpaceDE/>
        <w:jc w:val="center"/>
        <w:rPr>
          <w:rFonts w:cs="Palatino Linotype"/>
          <w:sz w:val="25"/>
          <w:szCs w:val="25"/>
          <w:lang w:eastAsia="ar-SA"/>
        </w:rPr>
        <w:sectPr w:rsidR="00B0060C" w:rsidSect="00452A4A">
          <w:pgSz w:w="11906" w:h="16838"/>
          <w:pgMar w:top="1134" w:right="567" w:bottom="1134" w:left="1134" w:header="708" w:footer="708" w:gutter="0"/>
          <w:pgNumType w:start="20"/>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120EBF">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452A4A">
          <w:pgSz w:w="11906" w:h="16838"/>
          <w:pgMar w:top="1134" w:right="567" w:bottom="1134" w:left="1134" w:header="708" w:footer="708" w:gutter="0"/>
          <w:pgNumType w:start="21"/>
          <w:cols w:space="708"/>
          <w:docGrid w:linePitch="360"/>
        </w:sectPr>
      </w:pPr>
      <w:r w:rsidRPr="00E13396">
        <w:rPr>
          <w:rFonts w:cs="Palatino Linotype"/>
          <w:i/>
          <w:sz w:val="28"/>
          <w:szCs w:val="28"/>
          <w:vertAlign w:val="superscript"/>
          <w:lang w:eastAsia="ar-SA"/>
        </w:rPr>
        <w:t xml:space="preserve">                                                                                                                                                   (подпись)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120EBF">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rsidR="001B784D" w:rsidRDefault="001B784D" w:rsidP="001B784D">
      <w:pPr>
        <w:pStyle w:val="a6"/>
        <w:spacing w:line="360" w:lineRule="auto"/>
        <w:ind w:left="360"/>
        <w:jc w:val="both"/>
        <w:rPr>
          <w:sz w:val="28"/>
          <w:szCs w:val="28"/>
        </w:rPr>
        <w:sectPr w:rsidR="001B784D" w:rsidSect="00452A4A">
          <w:pgSz w:w="11906" w:h="16838"/>
          <w:pgMar w:top="1134" w:right="567" w:bottom="1134" w:left="1134" w:header="708" w:footer="708" w:gutter="0"/>
          <w:pgNumType w:start="22"/>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120EBF">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452A4A">
          <w:pgSz w:w="11906" w:h="16838"/>
          <w:pgMar w:top="1134" w:right="567" w:bottom="1134" w:left="1134" w:header="708" w:footer="708" w:gutter="0"/>
          <w:pgNumType w:start="24"/>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120EBF">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452A4A">
      <w:pgSz w:w="11906" w:h="16838"/>
      <w:pgMar w:top="1134" w:right="567" w:bottom="1134" w:left="1134" w:header="708" w:footer="708"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753" w:rsidRDefault="00866753" w:rsidP="00C52F7B">
      <w:r>
        <w:separator/>
      </w:r>
    </w:p>
  </w:endnote>
  <w:endnote w:type="continuationSeparator" w:id="0">
    <w:p w:rsidR="00866753" w:rsidRDefault="0086675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webkit-standard">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9524931"/>
      <w:docPartObj>
        <w:docPartGallery w:val="Page Numbers (Bottom of Page)"/>
        <w:docPartUnique/>
      </w:docPartObj>
    </w:sdtPr>
    <w:sdtEndPr/>
    <w:sdtContent>
      <w:p w:rsidR="00452A4A" w:rsidRDefault="00452A4A">
        <w:pPr>
          <w:pStyle w:val="ab"/>
          <w:jc w:val="center"/>
        </w:pPr>
        <w:r>
          <w:fldChar w:fldCharType="begin"/>
        </w:r>
        <w:r>
          <w:instrText>PAGE   \* MERGEFORMAT</w:instrText>
        </w:r>
        <w:r>
          <w:fldChar w:fldCharType="separate"/>
        </w:r>
        <w:r>
          <w:t>2</w:t>
        </w:r>
        <w:r>
          <w:fldChar w:fldCharType="end"/>
        </w:r>
      </w:p>
    </w:sdtContent>
  </w:sdt>
  <w:p w:rsidR="00244255" w:rsidRDefault="0024425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753" w:rsidRDefault="00866753" w:rsidP="00C52F7B">
      <w:r>
        <w:separator/>
      </w:r>
    </w:p>
  </w:footnote>
  <w:footnote w:type="continuationSeparator" w:id="0">
    <w:p w:rsidR="00866753" w:rsidRDefault="0086675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32236B4"/>
    <w:multiLevelType w:val="hybridMultilevel"/>
    <w:tmpl w:val="077A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2"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181FC6"/>
    <w:multiLevelType w:val="hybridMultilevel"/>
    <w:tmpl w:val="A5FAF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E0E2A5E"/>
    <w:multiLevelType w:val="hybridMultilevel"/>
    <w:tmpl w:val="2CFAFC5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1" w15:restartNumberingAfterBreak="0">
    <w:nsid w:val="60625D8F"/>
    <w:multiLevelType w:val="hybridMultilevel"/>
    <w:tmpl w:val="9E2A2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4B1D08"/>
    <w:multiLevelType w:val="hybridMultilevel"/>
    <w:tmpl w:val="80E41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13"/>
  </w:num>
  <w:num w:numId="2">
    <w:abstractNumId w:val="4"/>
  </w:num>
  <w:num w:numId="3">
    <w:abstractNumId w:val="10"/>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0"/>
  </w:num>
  <w:num w:numId="9">
    <w:abstractNumId w:val="5"/>
  </w:num>
  <w:num w:numId="10">
    <w:abstractNumId w:val="9"/>
  </w:num>
  <w:num w:numId="11">
    <w:abstractNumId w:val="18"/>
  </w:num>
  <w:num w:numId="12">
    <w:abstractNumId w:val="26"/>
  </w:num>
  <w:num w:numId="13">
    <w:abstractNumId w:val="24"/>
  </w:num>
  <w:num w:numId="14">
    <w:abstractNumId w:val="11"/>
  </w:num>
  <w:num w:numId="15">
    <w:abstractNumId w:val="12"/>
  </w:num>
  <w:num w:numId="16">
    <w:abstractNumId w:val="23"/>
  </w:num>
  <w:num w:numId="17">
    <w:abstractNumId w:val="25"/>
  </w:num>
  <w:num w:numId="18">
    <w:abstractNumId w:val="6"/>
  </w:num>
  <w:num w:numId="19">
    <w:abstractNumId w:val="19"/>
  </w:num>
  <w:num w:numId="20">
    <w:abstractNumId w:val="15"/>
  </w:num>
  <w:num w:numId="21">
    <w:abstractNumId w:val="17"/>
  </w:num>
  <w:num w:numId="22">
    <w:abstractNumId w:val="8"/>
  </w:num>
  <w:num w:numId="23">
    <w:abstractNumId w:val="7"/>
  </w:num>
  <w:num w:numId="24">
    <w:abstractNumId w:val="14"/>
  </w:num>
  <w:num w:numId="25">
    <w:abstractNumId w:val="2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102D3"/>
    <w:rsid w:val="00020114"/>
    <w:rsid w:val="000246A3"/>
    <w:rsid w:val="00026E9C"/>
    <w:rsid w:val="000270B4"/>
    <w:rsid w:val="00027CB6"/>
    <w:rsid w:val="00041DA4"/>
    <w:rsid w:val="000460EA"/>
    <w:rsid w:val="00047C02"/>
    <w:rsid w:val="000552D8"/>
    <w:rsid w:val="0005643F"/>
    <w:rsid w:val="00056998"/>
    <w:rsid w:val="00061B37"/>
    <w:rsid w:val="00063DA2"/>
    <w:rsid w:val="00066050"/>
    <w:rsid w:val="000717F5"/>
    <w:rsid w:val="0007412B"/>
    <w:rsid w:val="00075A1A"/>
    <w:rsid w:val="00086091"/>
    <w:rsid w:val="000948DB"/>
    <w:rsid w:val="000A28A7"/>
    <w:rsid w:val="000B77BA"/>
    <w:rsid w:val="000C534D"/>
    <w:rsid w:val="000C5D47"/>
    <w:rsid w:val="000D0CD8"/>
    <w:rsid w:val="000D193A"/>
    <w:rsid w:val="000D2068"/>
    <w:rsid w:val="000D5DEB"/>
    <w:rsid w:val="000D765B"/>
    <w:rsid w:val="000E23CD"/>
    <w:rsid w:val="000F2364"/>
    <w:rsid w:val="000F3600"/>
    <w:rsid w:val="000F69A4"/>
    <w:rsid w:val="001034C8"/>
    <w:rsid w:val="001065DB"/>
    <w:rsid w:val="001138A3"/>
    <w:rsid w:val="00120EBF"/>
    <w:rsid w:val="00121560"/>
    <w:rsid w:val="001255D2"/>
    <w:rsid w:val="00133FB9"/>
    <w:rsid w:val="0013428B"/>
    <w:rsid w:val="00144D73"/>
    <w:rsid w:val="00145126"/>
    <w:rsid w:val="00145F3A"/>
    <w:rsid w:val="00150EBA"/>
    <w:rsid w:val="0015495E"/>
    <w:rsid w:val="00155216"/>
    <w:rsid w:val="00163A31"/>
    <w:rsid w:val="001651A5"/>
    <w:rsid w:val="00167671"/>
    <w:rsid w:val="001700B0"/>
    <w:rsid w:val="00171D2F"/>
    <w:rsid w:val="001753A5"/>
    <w:rsid w:val="00183578"/>
    <w:rsid w:val="00183B21"/>
    <w:rsid w:val="00192530"/>
    <w:rsid w:val="001A5DD0"/>
    <w:rsid w:val="001B3EFA"/>
    <w:rsid w:val="001B6DED"/>
    <w:rsid w:val="001B7449"/>
    <w:rsid w:val="001B784D"/>
    <w:rsid w:val="001C5D94"/>
    <w:rsid w:val="001D5711"/>
    <w:rsid w:val="001F0B7E"/>
    <w:rsid w:val="002006C3"/>
    <w:rsid w:val="0020190C"/>
    <w:rsid w:val="0020539B"/>
    <w:rsid w:val="00213C2C"/>
    <w:rsid w:val="00226B89"/>
    <w:rsid w:val="00227136"/>
    <w:rsid w:val="00227F6A"/>
    <w:rsid w:val="00233FCA"/>
    <w:rsid w:val="0023630A"/>
    <w:rsid w:val="00244255"/>
    <w:rsid w:val="00251CC2"/>
    <w:rsid w:val="00256B07"/>
    <w:rsid w:val="00256DF1"/>
    <w:rsid w:val="00264E91"/>
    <w:rsid w:val="002940E4"/>
    <w:rsid w:val="002A177C"/>
    <w:rsid w:val="002A39A6"/>
    <w:rsid w:val="002B003B"/>
    <w:rsid w:val="002B3621"/>
    <w:rsid w:val="002B5680"/>
    <w:rsid w:val="002C180F"/>
    <w:rsid w:val="002C2658"/>
    <w:rsid w:val="002C2C96"/>
    <w:rsid w:val="002C3B47"/>
    <w:rsid w:val="002C3C45"/>
    <w:rsid w:val="002C43F2"/>
    <w:rsid w:val="002D06D6"/>
    <w:rsid w:val="002D786A"/>
    <w:rsid w:val="002F4D7B"/>
    <w:rsid w:val="002F5319"/>
    <w:rsid w:val="003027A2"/>
    <w:rsid w:val="003136F6"/>
    <w:rsid w:val="00313E24"/>
    <w:rsid w:val="003141D9"/>
    <w:rsid w:val="00316980"/>
    <w:rsid w:val="00324481"/>
    <w:rsid w:val="0033105B"/>
    <w:rsid w:val="00337E5F"/>
    <w:rsid w:val="0035211C"/>
    <w:rsid w:val="003576F1"/>
    <w:rsid w:val="003636E1"/>
    <w:rsid w:val="00364D14"/>
    <w:rsid w:val="00381B06"/>
    <w:rsid w:val="003A0414"/>
    <w:rsid w:val="003A0B9D"/>
    <w:rsid w:val="003A2637"/>
    <w:rsid w:val="003A7C4A"/>
    <w:rsid w:val="003B3E33"/>
    <w:rsid w:val="003C2B8A"/>
    <w:rsid w:val="003C79A2"/>
    <w:rsid w:val="003D03AC"/>
    <w:rsid w:val="003D32D2"/>
    <w:rsid w:val="003D376D"/>
    <w:rsid w:val="003D50FA"/>
    <w:rsid w:val="003F1C14"/>
    <w:rsid w:val="003F50D7"/>
    <w:rsid w:val="00406338"/>
    <w:rsid w:val="004461FD"/>
    <w:rsid w:val="00450762"/>
    <w:rsid w:val="00452A4A"/>
    <w:rsid w:val="00460E8F"/>
    <w:rsid w:val="0046480D"/>
    <w:rsid w:val="00466D91"/>
    <w:rsid w:val="004915BD"/>
    <w:rsid w:val="00496846"/>
    <w:rsid w:val="004A1391"/>
    <w:rsid w:val="004A1BCB"/>
    <w:rsid w:val="004A2C94"/>
    <w:rsid w:val="004B0274"/>
    <w:rsid w:val="004B1870"/>
    <w:rsid w:val="004B5A57"/>
    <w:rsid w:val="004B5CCA"/>
    <w:rsid w:val="004D1730"/>
    <w:rsid w:val="004E2A43"/>
    <w:rsid w:val="004E4737"/>
    <w:rsid w:val="004F07AB"/>
    <w:rsid w:val="004F5D8F"/>
    <w:rsid w:val="005019CD"/>
    <w:rsid w:val="005030FD"/>
    <w:rsid w:val="00503991"/>
    <w:rsid w:val="00504556"/>
    <w:rsid w:val="00507A3A"/>
    <w:rsid w:val="00524846"/>
    <w:rsid w:val="0052632F"/>
    <w:rsid w:val="005375DA"/>
    <w:rsid w:val="0054247B"/>
    <w:rsid w:val="0054342D"/>
    <w:rsid w:val="00543A77"/>
    <w:rsid w:val="00546198"/>
    <w:rsid w:val="00546CA2"/>
    <w:rsid w:val="005507F4"/>
    <w:rsid w:val="00550B6F"/>
    <w:rsid w:val="00563F7E"/>
    <w:rsid w:val="00577CE4"/>
    <w:rsid w:val="005918AF"/>
    <w:rsid w:val="005A1325"/>
    <w:rsid w:val="005B0378"/>
    <w:rsid w:val="005B3343"/>
    <w:rsid w:val="005B7330"/>
    <w:rsid w:val="005C31BB"/>
    <w:rsid w:val="005C464E"/>
    <w:rsid w:val="005C7D14"/>
    <w:rsid w:val="005D21FE"/>
    <w:rsid w:val="005D2F75"/>
    <w:rsid w:val="005D36BA"/>
    <w:rsid w:val="005E17E0"/>
    <w:rsid w:val="005E1993"/>
    <w:rsid w:val="005E55DF"/>
    <w:rsid w:val="005F24E4"/>
    <w:rsid w:val="005F3758"/>
    <w:rsid w:val="00601F60"/>
    <w:rsid w:val="00602C9C"/>
    <w:rsid w:val="00606047"/>
    <w:rsid w:val="0062064B"/>
    <w:rsid w:val="00642CB5"/>
    <w:rsid w:val="006520DF"/>
    <w:rsid w:val="00654143"/>
    <w:rsid w:val="00655C8E"/>
    <w:rsid w:val="00657585"/>
    <w:rsid w:val="006613C2"/>
    <w:rsid w:val="00667342"/>
    <w:rsid w:val="00672880"/>
    <w:rsid w:val="00676849"/>
    <w:rsid w:val="0069315A"/>
    <w:rsid w:val="006A752F"/>
    <w:rsid w:val="006A76CA"/>
    <w:rsid w:val="006B2C7C"/>
    <w:rsid w:val="006B3C5B"/>
    <w:rsid w:val="006C2BEE"/>
    <w:rsid w:val="006D04CE"/>
    <w:rsid w:val="006D1A6A"/>
    <w:rsid w:val="006D3F05"/>
    <w:rsid w:val="006D4039"/>
    <w:rsid w:val="006D5D75"/>
    <w:rsid w:val="006D6CAE"/>
    <w:rsid w:val="006D6D2D"/>
    <w:rsid w:val="006E3AF5"/>
    <w:rsid w:val="006E78C0"/>
    <w:rsid w:val="006F313E"/>
    <w:rsid w:val="006F601F"/>
    <w:rsid w:val="006F7737"/>
    <w:rsid w:val="006F780B"/>
    <w:rsid w:val="00706EC6"/>
    <w:rsid w:val="007130E6"/>
    <w:rsid w:val="00714EC8"/>
    <w:rsid w:val="00714EF4"/>
    <w:rsid w:val="00721C93"/>
    <w:rsid w:val="00737248"/>
    <w:rsid w:val="007376B8"/>
    <w:rsid w:val="007453AE"/>
    <w:rsid w:val="00745D67"/>
    <w:rsid w:val="00745FAC"/>
    <w:rsid w:val="00747457"/>
    <w:rsid w:val="007558C0"/>
    <w:rsid w:val="00757EEE"/>
    <w:rsid w:val="00760C10"/>
    <w:rsid w:val="0076572D"/>
    <w:rsid w:val="00765F72"/>
    <w:rsid w:val="00767556"/>
    <w:rsid w:val="007836CB"/>
    <w:rsid w:val="0079323B"/>
    <w:rsid w:val="00793C93"/>
    <w:rsid w:val="007B02E9"/>
    <w:rsid w:val="007B275D"/>
    <w:rsid w:val="007B7A7C"/>
    <w:rsid w:val="007C76B2"/>
    <w:rsid w:val="007C7B1F"/>
    <w:rsid w:val="007D1107"/>
    <w:rsid w:val="007D2EFA"/>
    <w:rsid w:val="007D4A73"/>
    <w:rsid w:val="007D6C34"/>
    <w:rsid w:val="007E18A8"/>
    <w:rsid w:val="007E4841"/>
    <w:rsid w:val="007E4846"/>
    <w:rsid w:val="007E6680"/>
    <w:rsid w:val="007F4C26"/>
    <w:rsid w:val="007F76D4"/>
    <w:rsid w:val="007F77E1"/>
    <w:rsid w:val="00800002"/>
    <w:rsid w:val="008001F1"/>
    <w:rsid w:val="00807654"/>
    <w:rsid w:val="00813C38"/>
    <w:rsid w:val="00814BBE"/>
    <w:rsid w:val="00822299"/>
    <w:rsid w:val="0083365F"/>
    <w:rsid w:val="00835836"/>
    <w:rsid w:val="00842FA8"/>
    <w:rsid w:val="00846A0B"/>
    <w:rsid w:val="00847437"/>
    <w:rsid w:val="00847D97"/>
    <w:rsid w:val="00852C5B"/>
    <w:rsid w:val="00854C13"/>
    <w:rsid w:val="00861DB9"/>
    <w:rsid w:val="00863620"/>
    <w:rsid w:val="00863A27"/>
    <w:rsid w:val="00865689"/>
    <w:rsid w:val="00866753"/>
    <w:rsid w:val="00871AF5"/>
    <w:rsid w:val="00871D2A"/>
    <w:rsid w:val="008741DF"/>
    <w:rsid w:val="00876D93"/>
    <w:rsid w:val="00877C12"/>
    <w:rsid w:val="008809B1"/>
    <w:rsid w:val="00891945"/>
    <w:rsid w:val="0089306C"/>
    <w:rsid w:val="00895124"/>
    <w:rsid w:val="008A5CBF"/>
    <w:rsid w:val="008A69C7"/>
    <w:rsid w:val="008A7EB6"/>
    <w:rsid w:val="008B20E4"/>
    <w:rsid w:val="008E2F22"/>
    <w:rsid w:val="008F1A7C"/>
    <w:rsid w:val="008F7D12"/>
    <w:rsid w:val="00900B00"/>
    <w:rsid w:val="00906432"/>
    <w:rsid w:val="00907AFF"/>
    <w:rsid w:val="00913CB9"/>
    <w:rsid w:val="00920820"/>
    <w:rsid w:val="00926AB3"/>
    <w:rsid w:val="00932FCE"/>
    <w:rsid w:val="0093509E"/>
    <w:rsid w:val="00935105"/>
    <w:rsid w:val="0093660A"/>
    <w:rsid w:val="00943BE6"/>
    <w:rsid w:val="00943EA6"/>
    <w:rsid w:val="0094649A"/>
    <w:rsid w:val="00951000"/>
    <w:rsid w:val="00954C11"/>
    <w:rsid w:val="009653DD"/>
    <w:rsid w:val="009673A8"/>
    <w:rsid w:val="00973F53"/>
    <w:rsid w:val="009740E4"/>
    <w:rsid w:val="0097585B"/>
    <w:rsid w:val="00977A12"/>
    <w:rsid w:val="00987782"/>
    <w:rsid w:val="009A27A3"/>
    <w:rsid w:val="009B166D"/>
    <w:rsid w:val="009B6F7E"/>
    <w:rsid w:val="009C07FB"/>
    <w:rsid w:val="009C22D2"/>
    <w:rsid w:val="009C326A"/>
    <w:rsid w:val="009C7CE5"/>
    <w:rsid w:val="009D1EA7"/>
    <w:rsid w:val="009D3A54"/>
    <w:rsid w:val="009E2E7B"/>
    <w:rsid w:val="009E3493"/>
    <w:rsid w:val="009E7128"/>
    <w:rsid w:val="009F5FE9"/>
    <w:rsid w:val="009F6E08"/>
    <w:rsid w:val="00A01D4A"/>
    <w:rsid w:val="00A02793"/>
    <w:rsid w:val="00A0455B"/>
    <w:rsid w:val="00A04F9D"/>
    <w:rsid w:val="00A17E6D"/>
    <w:rsid w:val="00A204EB"/>
    <w:rsid w:val="00A24C52"/>
    <w:rsid w:val="00A24F58"/>
    <w:rsid w:val="00A2699E"/>
    <w:rsid w:val="00A3000F"/>
    <w:rsid w:val="00A36257"/>
    <w:rsid w:val="00A42C8A"/>
    <w:rsid w:val="00A46A9B"/>
    <w:rsid w:val="00A56116"/>
    <w:rsid w:val="00A61BD8"/>
    <w:rsid w:val="00A7400F"/>
    <w:rsid w:val="00A76FDE"/>
    <w:rsid w:val="00A83CCE"/>
    <w:rsid w:val="00A85355"/>
    <w:rsid w:val="00A85929"/>
    <w:rsid w:val="00A965A3"/>
    <w:rsid w:val="00AA0D9B"/>
    <w:rsid w:val="00AA5EA5"/>
    <w:rsid w:val="00AB1728"/>
    <w:rsid w:val="00AB3A63"/>
    <w:rsid w:val="00AC1014"/>
    <w:rsid w:val="00AC25A2"/>
    <w:rsid w:val="00AC3598"/>
    <w:rsid w:val="00AC5A31"/>
    <w:rsid w:val="00AC74D8"/>
    <w:rsid w:val="00AD3A5C"/>
    <w:rsid w:val="00AD52A1"/>
    <w:rsid w:val="00AE5228"/>
    <w:rsid w:val="00AE6293"/>
    <w:rsid w:val="00AF63F9"/>
    <w:rsid w:val="00B0060C"/>
    <w:rsid w:val="00B006A8"/>
    <w:rsid w:val="00B066C9"/>
    <w:rsid w:val="00B231C8"/>
    <w:rsid w:val="00B24CA0"/>
    <w:rsid w:val="00B3453C"/>
    <w:rsid w:val="00B37E26"/>
    <w:rsid w:val="00B43FA7"/>
    <w:rsid w:val="00B44E7C"/>
    <w:rsid w:val="00B47314"/>
    <w:rsid w:val="00B50D9F"/>
    <w:rsid w:val="00B53179"/>
    <w:rsid w:val="00B613CE"/>
    <w:rsid w:val="00B63BE2"/>
    <w:rsid w:val="00B8083B"/>
    <w:rsid w:val="00B96776"/>
    <w:rsid w:val="00B9730F"/>
    <w:rsid w:val="00B975E3"/>
    <w:rsid w:val="00BA1063"/>
    <w:rsid w:val="00BA5E3A"/>
    <w:rsid w:val="00BA7D0F"/>
    <w:rsid w:val="00BB59B8"/>
    <w:rsid w:val="00BB7997"/>
    <w:rsid w:val="00BC03D6"/>
    <w:rsid w:val="00BC43CA"/>
    <w:rsid w:val="00BC4EE6"/>
    <w:rsid w:val="00BC6F5B"/>
    <w:rsid w:val="00BD26E2"/>
    <w:rsid w:val="00BD451C"/>
    <w:rsid w:val="00BD4E47"/>
    <w:rsid w:val="00BE24DB"/>
    <w:rsid w:val="00BE694C"/>
    <w:rsid w:val="00BE7B64"/>
    <w:rsid w:val="00C00C50"/>
    <w:rsid w:val="00C035EE"/>
    <w:rsid w:val="00C036A9"/>
    <w:rsid w:val="00C243B1"/>
    <w:rsid w:val="00C33983"/>
    <w:rsid w:val="00C33CFE"/>
    <w:rsid w:val="00C34CEF"/>
    <w:rsid w:val="00C43F85"/>
    <w:rsid w:val="00C52F7B"/>
    <w:rsid w:val="00C62B60"/>
    <w:rsid w:val="00C64BAE"/>
    <w:rsid w:val="00C747BD"/>
    <w:rsid w:val="00C74FA8"/>
    <w:rsid w:val="00C82C84"/>
    <w:rsid w:val="00C845E2"/>
    <w:rsid w:val="00C94A6F"/>
    <w:rsid w:val="00C9507B"/>
    <w:rsid w:val="00C95E2F"/>
    <w:rsid w:val="00CA1C51"/>
    <w:rsid w:val="00CA315F"/>
    <w:rsid w:val="00CC1588"/>
    <w:rsid w:val="00CC17F7"/>
    <w:rsid w:val="00CD1A66"/>
    <w:rsid w:val="00CD1DDC"/>
    <w:rsid w:val="00CD275A"/>
    <w:rsid w:val="00CD6F6E"/>
    <w:rsid w:val="00CE054C"/>
    <w:rsid w:val="00CE6D73"/>
    <w:rsid w:val="00CF1C34"/>
    <w:rsid w:val="00CF31A1"/>
    <w:rsid w:val="00D01CF6"/>
    <w:rsid w:val="00D10A5E"/>
    <w:rsid w:val="00D13EF2"/>
    <w:rsid w:val="00D15E1F"/>
    <w:rsid w:val="00D1636A"/>
    <w:rsid w:val="00D17AB0"/>
    <w:rsid w:val="00D21340"/>
    <w:rsid w:val="00D24FA0"/>
    <w:rsid w:val="00D279AF"/>
    <w:rsid w:val="00D3098E"/>
    <w:rsid w:val="00D321BA"/>
    <w:rsid w:val="00D35D32"/>
    <w:rsid w:val="00D4215E"/>
    <w:rsid w:val="00D42298"/>
    <w:rsid w:val="00D42A41"/>
    <w:rsid w:val="00D43B36"/>
    <w:rsid w:val="00D45982"/>
    <w:rsid w:val="00D60BBC"/>
    <w:rsid w:val="00D62678"/>
    <w:rsid w:val="00D67E34"/>
    <w:rsid w:val="00D71FC4"/>
    <w:rsid w:val="00D74486"/>
    <w:rsid w:val="00D770CE"/>
    <w:rsid w:val="00D87D28"/>
    <w:rsid w:val="00D97927"/>
    <w:rsid w:val="00DA145D"/>
    <w:rsid w:val="00DA4889"/>
    <w:rsid w:val="00DA6111"/>
    <w:rsid w:val="00DB43F6"/>
    <w:rsid w:val="00DB6326"/>
    <w:rsid w:val="00DB6B3F"/>
    <w:rsid w:val="00DC13CD"/>
    <w:rsid w:val="00DC40DF"/>
    <w:rsid w:val="00DC60FE"/>
    <w:rsid w:val="00DC76FB"/>
    <w:rsid w:val="00DD114F"/>
    <w:rsid w:val="00DE2E2A"/>
    <w:rsid w:val="00DE2E70"/>
    <w:rsid w:val="00DE4AE1"/>
    <w:rsid w:val="00DF2237"/>
    <w:rsid w:val="00DF2DFE"/>
    <w:rsid w:val="00E03A50"/>
    <w:rsid w:val="00E22DD2"/>
    <w:rsid w:val="00E2308C"/>
    <w:rsid w:val="00E23108"/>
    <w:rsid w:val="00E33565"/>
    <w:rsid w:val="00E34CDA"/>
    <w:rsid w:val="00E40959"/>
    <w:rsid w:val="00E40FFC"/>
    <w:rsid w:val="00E46082"/>
    <w:rsid w:val="00E465B8"/>
    <w:rsid w:val="00E529D2"/>
    <w:rsid w:val="00E55E4E"/>
    <w:rsid w:val="00E8485A"/>
    <w:rsid w:val="00E84B10"/>
    <w:rsid w:val="00E92D91"/>
    <w:rsid w:val="00EA49FF"/>
    <w:rsid w:val="00EB1D94"/>
    <w:rsid w:val="00EB6848"/>
    <w:rsid w:val="00EC45DF"/>
    <w:rsid w:val="00EC64A0"/>
    <w:rsid w:val="00EC6B35"/>
    <w:rsid w:val="00EC79EB"/>
    <w:rsid w:val="00EE73B1"/>
    <w:rsid w:val="00EF299A"/>
    <w:rsid w:val="00EF3C2A"/>
    <w:rsid w:val="00EF4178"/>
    <w:rsid w:val="00F00C6D"/>
    <w:rsid w:val="00F035B9"/>
    <w:rsid w:val="00F10532"/>
    <w:rsid w:val="00F355FF"/>
    <w:rsid w:val="00F371C3"/>
    <w:rsid w:val="00F419D7"/>
    <w:rsid w:val="00F429F8"/>
    <w:rsid w:val="00F44D65"/>
    <w:rsid w:val="00F45BA6"/>
    <w:rsid w:val="00F65308"/>
    <w:rsid w:val="00F67042"/>
    <w:rsid w:val="00F77CEA"/>
    <w:rsid w:val="00F81BBE"/>
    <w:rsid w:val="00F85465"/>
    <w:rsid w:val="00F920AD"/>
    <w:rsid w:val="00F964A4"/>
    <w:rsid w:val="00FA2183"/>
    <w:rsid w:val="00FA5A0B"/>
    <w:rsid w:val="00FB0CFF"/>
    <w:rsid w:val="00FB19BE"/>
    <w:rsid w:val="00FB40C2"/>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EF686"/>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7E4846"/>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1E39B-D396-42A5-94C8-9B085057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26</Pages>
  <Words>6645</Words>
  <Characters>37882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20</cp:revision>
  <cp:lastPrinted>2020-07-08T14:58:00Z</cp:lastPrinted>
  <dcterms:created xsi:type="dcterms:W3CDTF">2023-01-09T11:26:00Z</dcterms:created>
  <dcterms:modified xsi:type="dcterms:W3CDTF">2023-07-14T12:14:00Z</dcterms:modified>
</cp:coreProperties>
</file>